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الآثار المشككين يرون الاختبارات الكهربائية عائقا أمام العلم التطبيقي الآثاري؛  لأن مثل هذه التجارب توضح فقط بأن مثل هذا الشيء كان من الممكن فيزيائيًا أن يحصل.  ولم يقول أي شخص منهم عن حقيقة ما يحدث بها.  هناك العديد من الصعوبات التي تحول بينها «كبطارية»:  يعزله عن الكهرباء،  فلا يمكن توصيل الكهرباء بالنحاس إلا إذا تم تغيير هذه الهيئة. ليست هنالك أي أسلاك أو مواد موصلة مع القطع. الختم القاري،  ممتاز على المدى البعيد للخزن على المدى الطويل،  وسيكون غير مناسب كخلية كهربائية،  التي تتطلب زيادة متكررة في المنحل (إذا هم نووا استخدامها في ذلك). يلاحظ آخرون أن لها استخدامات تشبه أدوات أخرى،  أواني تخزن فيها النصوص المقدسة بالقرب من سلوقية بالقرب من دجلة،  ليس هناك شبه بينها لكنها متشابهة نسبيًا.  وبما أنه قد ذكر تعرضها للمناخ،  فإنه ليس من المستغرب تعفن ورق البردي أو أوراق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