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ml of water and 4 ml of hydrogen peroxide (H₂O₂).</w:t>
      </w:r>
    </w:p>
    <w:p>
      <w:pPr/>
      <w:r>
        <w:rPr>
          <w:shd w:val="clear" w:fill="eeee80"/>
        </w:rPr>
        <w:t xml:space="preserve">This is a negative control experiment where water replaces the catalase enzyme tomaintain the same total volume as the experimental group.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It serves as a baseline forcomparison.</w:t>
      </w:r>
    </w:p>
    <w:p>
      <w:pPr/>
      <w:r>
        <w:rPr/>
        <w:t xml:space="preserve"> The absence of catalase results in no bubble formation (0 mm),confirming the lack of reaction when the enzyme is not present.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2026-08-30T01:53:54+00:00</dcterms:created>
  <dcterms:modified xsi:type="dcterms:W3CDTF">2026-08-30T01:53:54+00:00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