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تحيز بعض رجال المرور لاحد او بعض المواطنين خلافاً للقوانين والتعليمات المرورية النافذة وتجاوزهم مبدأ المساواة في التعامل مع افراد المجتمع,  اذ نرى رجل المرور عدم محاسبة وتطبيق القوانين المرورية على المركبات الحكومية للمسؤولين الحكوميين ومركبات الضباط المنسوبين الى وزارة الداخلية ووزارة الدفاع ومعاملتهم معاملة جيدة تختلف عن المواطن العادي او عدم ابقاءهم في الدور والانتظار لحين اكمال معاملاتهم وتم ملاحظة الكثير من الضباط يراجعون مراكز مجمعات تسجيل المركبات بزيهم العسكري اثناء استراحتهم الرسمية لغرض انهاء معاملاتهم بالسرعة وعدم الوقوف في الطابور،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