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shd w:val="clear" w:fill="eeee80"/>
        </w:rPr>
        <w:t xml:space="preserve">بحث حول التفويض الإداري</w:t>
      </w:r>
    </w:p>
    <w:p>
      <w:pPr/>
      <w:r>
        <w:rPr>
          <w:shd w:val="clear" w:fill="eeee80"/>
        </w:rPr>
        <w:t xml:space="preserve"> حيث يساهم في تحسين الأداء،</w:t>
      </w:r>
    </w:p>
    <w:p>
      <w:pPr/>
      <w:r>
        <w:rPr>
          <w:shd w:val="clear" w:fill="eeee80"/>
        </w:rPr>
        <w:t xml:space="preserve"> تسريع اتخاذ القرار،</w:t>
      </w:r>
    </w:p>
    <w:p>
      <w:pPr/>
      <w:r>
        <w:rPr>
          <w:shd w:val="clear" w:fill="eeee80"/>
        </w:rPr>
        <w:t xml:space="preserve"> وتنمية مهارات العاملين داخل المؤسسة.</w:t>
      </w:r>
    </w:p>
    <w:p>
      <w:pPr/>
      <w:r>
        <w:rPr>
          <w:shd w:val="clear" w:fill="eeee80"/>
        </w:rPr>
        <w:t xml:space="preserve"> ومع تعقد الأعمال وزيادة الأعباء الإدارية،</w:t>
      </w:r>
    </w:p>
    <w:p>
      <w:pPr/>
      <w:r>
        <w:rPr>
          <w:shd w:val="clear" w:fill="eeee80"/>
        </w:rPr>
        <w:t xml:space="preserve"> أصبح من الضروري أن يتجه المديرون إلى تفويض بعض صلاحياتهم للمرؤوسين،</w:t>
      </w:r>
    </w:p>
    <w:p>
      <w:pPr/>
      <w:r>
        <w:rPr>
          <w:shd w:val="clear" w:fill="eeee80"/>
        </w:rPr>
        <w:t xml:space="preserve"> بما يضمن استمرارية العمل وتحقيق الأهداف بكفاءة.</w:t>
      </w:r>
    </w:p>
    <w:p>
      <w:pPr/>
      <w:r>
        <w:rPr>
          <w:shd w:val="clear" w:fill="eeee80"/>
        </w:rPr>
        <w:t xml:space="preserve">---</w:t>
      </w:r>
    </w:p>
    <w:p>
      <w:pPr/>
      <w:r>
        <w:rPr>
          <w:shd w:val="clear" w:fill="eeee80"/>
        </w:rPr>
        <w:t xml:space="preserve">أولاً: تعريف التفويض الإداري</w:t>
      </w:r>
    </w:p>
    <w:p>
      <w:pPr/>
      <w:r>
        <w:rPr>
          <w:shd w:val="clear" w:fill="eeee80"/>
        </w:rPr>
        <w:t xml:space="preserve"> للقيام بمهام معينة مع احتفاظ المفوّض بالمسؤولية النهائية عن تلك المهام.</w:t>
      </w:r>
    </w:p>
    <w:p>
      <w:pPr/>
      <w:r>
        <w:rPr>
          <w:shd w:val="clear" w:fill="eeee80"/>
        </w:rPr>
        <w:t xml:space="preserve">1. السلطة: الصلاحيات الممنوحة للمفوَّض إليه.</w:t>
      </w:r>
    </w:p>
    <w:p>
      <w:pPr/>
      <w:r>
        <w:rPr>
          <w:shd w:val="clear" w:fill="eeee80"/>
        </w:rPr>
        <w:t xml:space="preserve">2. المسؤولية: التزام المفوَّض إليه بتنفيذ المهام.</w:t>
      </w:r>
    </w:p>
    <w:p>
      <w:pPr/>
      <w:r>
        <w:rPr/>
        <w:t xml:space="preserve">3. المحاسبة: خضوع المفوَّض إليه لمساءلة المفوّض عن النتائج.</w:t>
      </w:r>
    </w:p>
    <w:p>
      <w:pPr/>
      <w:r>
        <w:rPr>
          <w:shd w:val="clear" w:fill="eeee80"/>
        </w:rPr>
        <w:t xml:space="preserve">---</w:t>
      </w:r>
    </w:p>
    <w:p>
      <w:pPr/>
      <w:r>
        <w:rPr>
          <w:shd w:val="clear" w:fill="eeee80"/>
        </w:rPr>
        <w:t xml:space="preserve">ثانياً: أهمية التفويض الإداري</w:t>
      </w:r>
    </w:p>
    <w:p>
      <w:pPr/>
      <w:r>
        <w:rPr>
          <w:shd w:val="clear" w:fill="eeee80"/>
        </w:rPr>
        <w:t xml:space="preserve">يساهم التفويض الإداري في تحقيق فوائد عديدة أهمها:</w:t>
      </w:r>
    </w:p>
    <w:p>
      <w:pPr/>
      <w:r>
        <w:rPr>
          <w:shd w:val="clear" w:fill="eeee80"/>
        </w:rPr>
        <w:t xml:space="preserve">تخفيف العبء على المدير والتركيز على المهام الاستراتيجية.</w:t>
      </w:r>
    </w:p>
    <w:p>
      <w:pPr/>
      <w:r>
        <w:rPr>
          <w:shd w:val="clear" w:fill="eeee80"/>
        </w:rPr>
        <w:t xml:space="preserve">تعزيز الثقة بين القائد والموظفين.</w:t>
      </w:r>
    </w:p>
    <w:p>
      <w:pPr/>
      <w:r>
        <w:rPr/>
        <w:t xml:space="preserve">تسريع الإجراءات الإدارية واتخاذ القرارات.</w:t>
      </w:r>
    </w:p>
    <w:p>
      <w:pPr/>
      <w:r>
        <w:rPr>
          <w:shd w:val="clear" w:fill="eeee80"/>
        </w:rPr>
        <w:t xml:space="preserve">زيادة فعالية الأداء المؤسسي.</w:t>
      </w:r>
    </w:p>
    <w:p>
      <w:pPr/>
      <w:r>
        <w:rPr>
          <w:shd w:val="clear" w:fill="eeee80"/>
        </w:rPr>
        <w:t xml:space="preserve">تطوير قدرات المرؤوسين وإعدادهم للقيادة مستقبلاً.</w:t>
      </w:r>
    </w:p>
    <w:p>
      <w:pPr/>
      <w:r>
        <w:rPr>
          <w:shd w:val="clear" w:fill="eeee80"/>
        </w:rPr>
        <w:t xml:space="preserve">---</w:t>
      </w:r>
    </w:p>
    <w:p>
      <w:pPr/>
      <w:r>
        <w:rPr>
          <w:shd w:val="clear" w:fill="eeee80"/>
        </w:rPr>
        <w:t xml:space="preserve">تحسين التنظيم وتوزيع العمل داخل المؤسسة.</w:t>
      </w:r>
    </w:p>
    <w:p>
      <w:pPr/>
      <w:r>
        <w:rPr/>
        <w:t xml:space="preserve">ضمان استمرارية العمل وعدم توقفه بغياب المدير.</w:t>
      </w:r>
    </w:p>
    <w:p>
      <w:pPr/>
      <w:r>
        <w:rPr>
          <w:shd w:val="clear" w:fill="eeee80"/>
        </w:rPr>
        <w:t xml:space="preserve">لكي يكون التفويض فعالاً يجب أن تتوافر فيه عدة شروط:</w:t>
      </w:r>
    </w:p>
    <w:p>
      <w:pPr/>
      <w:r>
        <w:rPr>
          <w:shd w:val="clear" w:fill="eeee80"/>
        </w:rPr>
        <w:t xml:space="preserve">2. اختيار الشخص المناسب للتفويض.</w:t>
      </w:r>
    </w:p>
    <w:p>
      <w:pPr/>
      <w:r>
        <w:rPr>
          <w:shd w:val="clear" w:fill="eeee80"/>
        </w:rPr>
        <w:t xml:space="preserve">4. المتابعة دون تدخل مفرط.</w:t>
      </w:r>
    </w:p>
    <w:p>
      <w:pPr/>
      <w:r>
        <w:rPr>
          <w:shd w:val="clear" w:fill="eeee80"/>
        </w:rPr>
        <w:t xml:space="preserve">5. تحديد مدة التفويض ومجاله.</w:t>
      </w:r>
    </w:p>
    <w:p>
      <w:pPr/>
      <w:r>
        <w:rPr>
          <w:shd w:val="clear" w:fill="eeee80"/>
        </w:rPr>
        <w:t xml:space="preserve">6. عدم تفويض المهام الجوهرية التي لا تقبل التفويض.</w:t>
      </w:r>
    </w:p>
    <w:p>
      <w:pPr/>
      <w:r>
        <w:rPr/>
        <w:t xml:space="preserve">7. قبول المرؤوس للتفويض واستعداده للمسؤولية.</w:t>
      </w:r>
    </w:p>
    <w:p>
      <w:pPr/>
      <w:r>
        <w:rPr>
          <w:shd w:val="clear" w:fill="eeee80"/>
        </w:rPr>
        <w:t xml:space="preserve">---</w:t>
      </w:r>
    </w:p>
    <w:p>
      <w:pPr/>
      <w:r>
        <w:rPr>
          <w:shd w:val="clear" w:fill="eeee80"/>
        </w:rPr>
        <w:t xml:space="preserve">خامساً: مبادئ التفويض الإداري</w:t>
      </w:r>
    </w:p>
    <w:p>
      <w:pPr/>
      <w:r>
        <w:rPr>
          <w:shd w:val="clear" w:fill="eeee80"/>
        </w:rPr>
        <w:t xml:space="preserve">وحدة الأمر: أن يكون الموظف مسؤولاً أمام مدير واحد.</w:t>
      </w:r>
    </w:p>
    <w:p>
      <w:pPr/>
      <w:r>
        <w:rPr>
          <w:shd w:val="clear" w:fill="eeee80"/>
        </w:rPr>
        <w:t xml:space="preserve">تفويض السلطة لا يعني تفويض المسؤولية.</w:t>
      </w:r>
    </w:p>
    <w:p>
      <w:pPr/>
      <w:r>
        <w:rPr>
          <w:shd w:val="clear" w:fill="eeee80"/>
        </w:rPr>
        <w:t xml:space="preserve">التدرج في التفويض حسب الخبرة والكفاءة.</w:t>
      </w:r>
    </w:p>
    <w:p>
      <w:pPr/>
      <w:r>
        <w:rPr>
          <w:shd w:val="clear" w:fill="eeee80"/>
        </w:rPr>
        <w:t xml:space="preserve">---</w:t>
      </w:r>
    </w:p>
    <w:p>
      <w:pPr/>
      <w:r>
        <w:rPr>
          <w:shd w:val="clear" w:fill="eeee80"/>
        </w:rPr>
        <w:t xml:space="preserve">1. تفويض دائم: يمنح فيه المدير صلاحيات مستمرة بموجب الهيكل التنظيمي.</w:t>
      </w:r>
    </w:p>
    <w:p>
      <w:pPr/>
      <w:r>
        <w:rPr>
          <w:shd w:val="clear" w:fill="eeee80"/>
        </w:rPr>
        <w:t xml:space="preserve">2. تفويض مؤقت: يرتبط بمدة معينة أو ظرف خاص.</w:t>
      </w:r>
    </w:p>
    <w:p>
      <w:pPr/>
      <w:r>
        <w:rPr/>
        <w:t xml:space="preserve">3. تفويض شامل: يتضمن عدة صلاحيات متعددة.---</w:t>
      </w:r>
    </w:p>
    <w:p>
      <w:pPr/>
      <w:r>
        <w:rPr>
          <w:shd w:val="clear" w:fill="eeee80"/>
        </w:rPr>
        <w:t xml:space="preserve">سابعاً: مزايا التفويض الإداري</w:t>
      </w:r>
    </w:p>
    <w:p>
      <w:pPr/>
      <w:r>
        <w:rPr>
          <w:shd w:val="clear" w:fill="eeee80"/>
        </w:rPr>
        <w:t xml:space="preserve">تحسين الإنتاجية.</w:t>
      </w:r>
    </w:p>
    <w:p>
      <w:pPr/>
      <w:r>
        <w:rPr/>
        <w:t xml:space="preserve">استغلال أمثل للوقت والموارد.</w:t>
      </w:r>
    </w:p>
    <w:p>
      <w:pPr/>
      <w:r>
        <w:rPr>
          <w:shd w:val="clear" w:fill="eeee80"/>
        </w:rPr>
        <w:t xml:space="preserve">زيادة الانضباط الوظيفي.</w:t>
      </w:r>
    </w:p>
    <w:p>
      <w:pPr/>
      <w:r>
        <w:rPr>
          <w:shd w:val="clear" w:fill="eeee80"/>
        </w:rPr>
        <w:t xml:space="preserve">تعزيز مبدأ العمل الجماعي.</w:t>
      </w:r>
    </w:p>
    <w:p>
      <w:pPr/>
      <w:r>
        <w:rPr>
          <w:shd w:val="clear" w:fill="eeee80"/>
        </w:rPr>
        <w:t xml:space="preserve">---</w:t>
      </w:r>
    </w:p>
    <w:p>
      <w:pPr/>
      <w:r>
        <w:rPr/>
        <w:t xml:space="preserve">مقاومة بعض المديرين للتفويض خوفاً من فقدان السيطرة.</w:t>
      </w:r>
    </w:p>
    <w:p>
      <w:pPr/>
      <w:r>
        <w:rPr>
          <w:shd w:val="clear" w:fill="eeee80"/>
        </w:rPr>
        <w:t xml:space="preserve">---</w:t>
      </w:r>
    </w:p>
    <w:p>
      <w:pPr/>
      <w:r>
        <w:rPr>
          <w:shd w:val="clear" w:fill="eeee80"/>
        </w:rPr>
        <w:t xml:space="preserve">5. تحديد آلية المتابعة والتقييم.</w:t>
      </w:r>
    </w:p>
    <w:p>
      <w:pPr/>
      <w:r>
        <w:rPr>
          <w:shd w:val="clear" w:fill="eeee80"/>
        </w:rPr>
        <w:t xml:space="preserve">6. تقديم الدعم عند الحاجة.</w:t>
      </w:r>
    </w:p>
    <w:p>
      <w:pPr/>
      <w:r>
        <w:rPr/>
        <w:t xml:space="preserve">7. مراجعة النتائج ومحاسبة المفوَّض إليه.</w:t>
      </w:r>
    </w:p>
    <w:p>
      <w:pPr/>
      <w:r>
        <w:rPr>
          <w:shd w:val="clear" w:fill="eeee80"/>
        </w:rPr>
        <w:t xml:space="preserve">---</w:t>
      </w:r>
    </w:p>
    <w:p>
      <w:pPr/>
      <w:r>
        <w:rPr>
          <w:shd w:val="clear" w:fill="eeee80"/>
        </w:rPr>
        <w:t xml:space="preserve">يمنح صلاحيات محددة مع بقاء المسؤولية على المفوِّض	نقل صلاحيات كاملة لشخص يقوم مقام المدير مؤقتاً</w:t>
      </w:r>
    </w:p>
    <w:p>
      <w:pPr/>
      <w:r>
        <w:rPr>
          <w:shd w:val="clear" w:fill="eeee80"/>
        </w:rPr>
        <w:t xml:space="preserve">لا يلغي صفة المفوِّض	النائب يحل مكان المدير أثناء مدة الإنابة</w:t>
      </w:r>
    </w:p>
    <w:p>
      <w:pPr/>
      <w:r>
        <w:rPr>
          <w:shd w:val="clear" w:fill="eeee80"/>
        </w:rPr>
        <w:t xml:space="preserve">---</w:t>
      </w:r>
    </w:p>
    <w:p>
      <w:pPr/>
      <w:r>
        <w:rPr>
          <w:shd w:val="clear" w:fill="eeee80"/>
        </w:rPr>
        <w:t xml:space="preserve"> وتحسين أداء المؤسسات،</w:t>
      </w:r>
    </w:p>
    <w:p>
      <w:pPr/>
      <w:r>
        <w:rPr>
          <w:shd w:val="clear" w:fill="eeee80"/>
        </w:rPr>
        <w:t xml:space="preserve"> وتنمية الكفاءات البشرية.</w:t>
      </w:r>
    </w:p>
    <w:p>
      <w:pPr/>
      <w:r>
        <w:rPr>
          <w:shd w:val="clear" w:fill="eeee80"/>
        </w:rPr>
        <w:t xml:space="preserve"> أما إذا أسيء استخدامه أو طبق دون ضوابط فقد يتحول إلى عامل سلبي يؤثر على سير العمل.</w:t>
      </w:r>
    </w:p>
    <w:p>
      <w:pPr/>
      <w:r>
        <w:rPr>
          <w:shd w:val="clear" w:fill="eeee80"/>
        </w:rPr>
        <w:t xml:space="preserve"> لذلك،</w:t>
      </w:r>
    </w:p>
    <w:p>
      <w:pPr/>
      <w:r>
        <w:rPr>
          <w:shd w:val="clear" w:fill="eeee80"/>
        </w:rPr>
        <w:t xml:space="preserve"> يتوجب على القادة الإداريين أن يحسنوا استخدام التفويض لضمان النجاح المؤسسي والاستمرار في تحقيق الأهداف.</w:t>
      </w:r>
    </w:p>
    <w:p>
      <w:pPr/>
      <w:r>
        <w:rPr>
          <w:shd w:val="clear" w:fill="eeee80"/>
        </w:rPr>
        <w:t xml:space="preserve">---</w:t>
      </w:r>
    </w:p>
    <w:p>
      <w:pPr/>
      <w:r>
        <w:rPr>
          <w:shd w:val="clear" w:fill="eeee80"/>
        </w:rPr>
        <w:t xml:space="preserve">المراجعبحث حول التفويض الإداري</w:t>
      </w:r>
    </w:p>
    <w:p>
      <w:pPr/>
      <w:r>
        <w:rPr>
          <w:shd w:val="clear" w:fill="eeee80"/>
        </w:rPr>
        <w:t xml:space="preserve">مقدمة</w:t>
      </w:r>
    </w:p>
    <w:p>
      <w:pPr/>
      <w:r>
        <w:rPr>
          <w:shd w:val="clear" w:fill="eeee80"/>
        </w:rPr>
        <w:t xml:space="preserve"> حيث يساهم في تحسين الأداء،</w:t>
      </w:r>
    </w:p>
    <w:p>
      <w:pPr/>
      <w:r>
        <w:rPr>
          <w:shd w:val="clear" w:fill="eeee80"/>
        </w:rPr>
        <w:t xml:space="preserve"> وتنمية مهارات العاملين داخل المؤسسة.</w:t>
      </w:r>
    </w:p>
    <w:p>
      <w:pPr/>
      <w:r>
        <w:rPr>
          <w:shd w:val="clear" w:fill="eeee80"/>
        </w:rPr>
        <w:t xml:space="preserve"> ومع تعقد الأعمال وزيادة الأعباء الإدارية،</w:t>
      </w:r>
    </w:p>
    <w:p>
      <w:pPr/>
      <w:r>
        <w:rPr/>
        <w:t xml:space="preserve"> أصبح من الضروري أن يتجه المديرون إلى تفويض بعض صلاحياتهم للمرؤوسين،</w:t>
      </w:r>
    </w:p>
    <w:p>
      <w:pPr/>
      <w:r>
        <w:rPr>
          <w:shd w:val="clear" w:fill="eeee80"/>
        </w:rPr>
        <w:t xml:space="preserve"> بما يضمن استمرارية العمل وتحقيق الأهداف بكفاءة.</w:t>
      </w:r>
    </w:p>
    <w:p>
      <w:pPr/>
      <w:r>
        <w:rPr>
          <w:shd w:val="clear" w:fill="eeee80"/>
        </w:rPr>
        <w:t xml:space="preserve">---</w:t>
      </w:r>
    </w:p>
    <w:p>
      <w:pPr/>
      <w:r>
        <w:rPr>
          <w:shd w:val="clear" w:fill="eeee80"/>
        </w:rPr>
        <w:t xml:space="preserve">أولاً: تعريف التفويض الإداري</w:t>
      </w:r>
    </w:p>
    <w:p>
      <w:pPr/>
      <w:r>
        <w:rPr>
          <w:shd w:val="clear" w:fill="eeee80"/>
        </w:rPr>
        <w:t xml:space="preserve">التفويض الإداري هو قيام صاحب السلطة (المفوِّض) بمنح جزء من صلاحياته لشخص آخر داخل المؤسسة (المفوَّض إليه)،</w:t>
      </w:r>
    </w:p>
    <w:p>
      <w:pPr/>
      <w:r>
        <w:rPr>
          <w:shd w:val="clear" w:fill="eeee80"/>
        </w:rPr>
        <w:t xml:space="preserve"> للقيام بمهام معينة مع احتفاظ المفوّض بالمسؤولية النهائية عن تلك المهام.</w:t>
      </w:r>
    </w:p>
    <w:p>
      <w:pPr/>
      <w:r>
        <w:rPr/>
        <w:t xml:space="preserve">وهو يقوم على ثلاثة عناصر رئيسية:</w:t>
      </w:r>
    </w:p>
    <w:p>
      <w:pPr/>
      <w:r>
        <w:rPr>
          <w:shd w:val="clear" w:fill="eeee80"/>
        </w:rPr>
        <w:t xml:space="preserve">1. السلطة: الصلاحيات الممنوحة للمفوَّض إليه.</w:t>
      </w:r>
    </w:p>
    <w:p>
      <w:pPr/>
      <w:r>
        <w:rPr>
          <w:shd w:val="clear" w:fill="eeee80"/>
        </w:rPr>
        <w:t xml:space="preserve">2. المسؤولية: التزام المفوَّض إليه بتنفيذ المهام.</w:t>
      </w:r>
    </w:p>
    <w:p>
      <w:pPr/>
      <w:r>
        <w:rPr>
          <w:shd w:val="clear" w:fill="eeee80"/>
        </w:rPr>
        <w:t xml:space="preserve">3. المحاسبة: خضوع المفوَّض إليه لمساءلة المفوّض عن النتائج.</w:t>
      </w:r>
    </w:p>
    <w:p>
      <w:pPr/>
      <w:r>
        <w:rPr>
          <w:shd w:val="clear" w:fill="eeee80"/>
        </w:rPr>
        <w:t xml:space="preserve">يساهم التفويض الإداري في تحقيق فوائد عديدة أهمها:</w:t>
      </w:r>
    </w:p>
    <w:p>
      <w:pPr/>
      <w:r>
        <w:rPr/>
        <w:t xml:space="preserve">تعزيز الثقة بين القائد والموظفين.</w:t>
      </w:r>
    </w:p>
    <w:p>
      <w:pPr/>
      <w:r>
        <w:rPr>
          <w:shd w:val="clear" w:fill="eeee80"/>
        </w:rPr>
        <w:t xml:space="preserve">---</w:t>
      </w:r>
    </w:p>
    <w:p>
      <w:pPr/>
      <w:r>
        <w:rPr>
          <w:shd w:val="clear" w:fill="eeee80"/>
        </w:rPr>
        <w:t xml:space="preserve">رفع مستوى الكفاءة والإنجاز.</w:t>
      </w:r>
    </w:p>
    <w:p>
      <w:pPr/>
      <w:r>
        <w:rPr>
          <w:shd w:val="clear" w:fill="eeee80"/>
        </w:rPr>
        <w:t xml:space="preserve">تشجيع الابتكار والإبداع لدى العاملين.</w:t>
      </w:r>
    </w:p>
    <w:p>
      <w:pPr/>
      <w:r>
        <w:rPr>
          <w:shd w:val="clear" w:fill="eeee80"/>
        </w:rPr>
        <w:t xml:space="preserve">ضمان استمرارية العمل وعدم توقفه بغياب المدير.</w:t>
      </w:r>
    </w:p>
    <w:p>
      <w:pPr/>
      <w:r>
        <w:rPr>
          <w:shd w:val="clear" w:fill="eeee80"/>
        </w:rPr>
        <w:t xml:space="preserve">خلق بيئة إدارية مرنة تعتمد على المشاركة.</w:t>
      </w:r>
    </w:p>
    <w:p>
      <w:pPr/>
      <w:r>
        <w:rPr>
          <w:shd w:val="clear" w:fill="eeee80"/>
        </w:rPr>
        <w:t xml:space="preserve">---</w:t>
      </w:r>
    </w:p>
    <w:p>
      <w:pPr/>
      <w:r>
        <w:rPr>
          <w:shd w:val="clear" w:fill="eeee80"/>
        </w:rPr>
        <w:t xml:space="preserve">رابعاً: شروط التفويض الناجح</w:t>
      </w:r>
    </w:p>
    <w:p>
      <w:pPr/>
      <w:r>
        <w:rPr>
          <w:shd w:val="clear" w:fill="eeee80"/>
        </w:rPr>
        <w:t xml:space="preserve">لكي يكون التفويض فعالاً يجب أن تتوافر فيه عدة شروط:</w:t>
      </w:r>
    </w:p>
    <w:p>
      <w:pPr/>
      <w:r>
        <w:rPr>
          <w:shd w:val="clear" w:fill="eeee80"/>
        </w:rPr>
        <w:t xml:space="preserve">1. وضوح المهام والصلاحيات المفوَّضة.</w:t>
      </w:r>
    </w:p>
    <w:p>
      <w:pPr/>
      <w:r>
        <w:rPr>
          <w:shd w:val="clear" w:fill="eeee80"/>
        </w:rPr>
        <w:t xml:space="preserve">2. اختيار الشخص المناسب للتفويض.</w:t>
      </w:r>
    </w:p>
    <w:p>
      <w:pPr/>
      <w:r>
        <w:rPr>
          <w:shd w:val="clear" w:fill="eeee80"/>
        </w:rPr>
        <w:t xml:space="preserve">4. المتابعة دون تدخل مفرط.</w:t>
      </w:r>
    </w:p>
    <w:p>
      <w:pPr/>
      <w:r>
        <w:rPr>
          <w:shd w:val="clear" w:fill="eeee80"/>
        </w:rPr>
        <w:t xml:space="preserve">6. عدم تفويض المهام الجوهرية التي لا تقبل التفويض.</w:t>
      </w:r>
    </w:p>
    <w:p>
      <w:pPr/>
      <w:r>
        <w:rPr>
          <w:shd w:val="clear" w:fill="eeee80"/>
        </w:rPr>
        <w:t xml:space="preserve">---</w:t>
      </w:r>
    </w:p>
    <w:p>
      <w:pPr/>
      <w:r>
        <w:rPr>
          <w:shd w:val="clear" w:fill="eeee80"/>
        </w:rPr>
        <w:t xml:space="preserve">خامساً: مبادئ التفويض الإداري</w:t>
      </w:r>
    </w:p>
    <w:p>
      <w:pPr/>
      <w:r>
        <w:rPr/>
        <w:t xml:space="preserve">وحدة الأمر: أن يكون الموظف مسؤولاً أمام مدير واحد.الرقابة المتوازنة بين الثقة والمتابعة.</w:t>
      </w:r>
    </w:p>
    <w:p>
      <w:pPr/>
      <w:r>
        <w:rPr>
          <w:shd w:val="clear" w:fill="eeee80"/>
        </w:rPr>
        <w:t xml:space="preserve">التدرج في التفويض حسب الخبرة والكفاءة.</w:t>
      </w:r>
    </w:p>
    <w:p>
      <w:pPr/>
      <w:r>
        <w:rPr>
          <w:shd w:val="clear" w:fill="eeee80"/>
        </w:rPr>
        <w:t xml:space="preserve">احترام الهيكل التنظيمي للمؤسسة عند التفويض.</w:t>
      </w:r>
    </w:p>
    <w:p>
      <w:pPr/>
      <w:r>
        <w:rPr/>
        <w:t xml:space="preserve">سادساً: أنواع التفويض الإداري</w:t>
      </w:r>
    </w:p>
    <w:p>
      <w:pPr/>
      <w:r>
        <w:rPr>
          <w:shd w:val="clear" w:fill="eeee80"/>
        </w:rPr>
        <w:t xml:space="preserve">1. تفويض دائم: يمنح فيه المدير صلاحيات مستمرة بموجب الهيكل التنظيمي.</w:t>
      </w:r>
    </w:p>
    <w:p>
      <w:pPr/>
      <w:r>
        <w:rPr>
          <w:shd w:val="clear" w:fill="eeee80"/>
        </w:rPr>
        <w:t xml:space="preserve">2. تفويض مؤقت: يرتبط بمدة معينة أو ظرف خاص.</w:t>
      </w:r>
    </w:p>
    <w:p>
      <w:pPr/>
      <w:r>
        <w:rPr>
          <w:shd w:val="clear" w:fill="eeee80"/>
        </w:rPr>
        <w:t xml:space="preserve">3. تفويض شامل: يتضمن عدة صلاحيات متعددة.</w:t>
      </w:r>
    </w:p>
    <w:p>
      <w:pPr/>
      <w:r>
        <w:rPr/>
        <w:t xml:space="preserve">رفع الروح المعنوية للموظفين.</w:t>
      </w:r>
    </w:p>
    <w:p>
      <w:pPr/>
      <w:r>
        <w:rPr>
          <w:shd w:val="clear" w:fill="eeee80"/>
        </w:rPr>
        <w:t xml:space="preserve">زيادة الانضباط الوظيفي.</w:t>
      </w:r>
    </w:p>
    <w:p>
      <w:pPr/>
      <w:r>
        <w:rPr>
          <w:shd w:val="clear" w:fill="eeee80"/>
        </w:rPr>
        <w:t xml:space="preserve">ضعف المتابعة يؤدي إلى أخطاء في الأداء.</w:t>
      </w:r>
    </w:p>
    <w:p>
      <w:pPr/>
      <w:r>
        <w:rPr>
          <w:shd w:val="clear" w:fill="eeee80"/>
        </w:rPr>
        <w:t xml:space="preserve">مقاومة بعض المديرين للتفويض خوفاً من فقدان السيطرة.</w:t>
      </w:r>
    </w:p>
    <w:p>
      <w:pPr/>
      <w:r>
        <w:rPr/>
        <w:t xml:space="preserve">تفويض أشخاص غير مؤهلين قد يعيق العمل.</w:t>
      </w:r>
    </w:p>
    <w:p>
      <w:pPr/>
      <w:r>
        <w:rPr>
          <w:shd w:val="clear" w:fill="eeee80"/>
        </w:rPr>
        <w:t xml:space="preserve">---</w:t>
      </w:r>
    </w:p>
    <w:p>
      <w:pPr/>
      <w:r>
        <w:rPr>
          <w:shd w:val="clear" w:fill="eeee80"/>
        </w:rPr>
        <w:t xml:space="preserve">2. اختيار الموظف المناسب.</w:t>
      </w:r>
    </w:p>
    <w:p>
      <w:pPr/>
      <w:r>
        <w:rPr>
          <w:shd w:val="clear" w:fill="eeee80"/>
        </w:rPr>
        <w:t xml:space="preserve">4. منح الصلاحيات والأدوات المطلوبة.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2026-08-19T01:28:48+00:00</dcterms:created>
  <dcterms:modified xsi:type="dcterms:W3CDTF">2026-08-19T01:28:48+00:00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