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إنَّ مجرَّدَ البُعْدِ عنْ عذابِ من ظَلَمَ نفسَهُ يكونُ فوزًا عظيمًا،</w:t>
      </w:r>
    </w:p>
    <w:p>
      <w:pPr/>
      <w:r>
        <w:rPr>
          <w:shd w:val="clear" w:fill="eeee80"/>
        </w:rPr>
        <w:t xml:space="preserve"> لكنَّ اللّهَ – تعالَى – كريمٌ لِمَنْ آمَنَ وعَمِلَ صالحًا،</w:t>
      </w:r>
    </w:p>
    <w:p>
      <w:pPr/>
      <w:r>
        <w:rPr>
          <w:shd w:val="clear" w:fill="eeee80"/>
        </w:rPr>
        <w:t xml:space="preserve"> فلا يَنْقُصُ من أجرِهِ شيءٌ،</w:t>
      </w:r>
    </w:p>
    <w:p>
      <w:pPr/>
      <w:r>
        <w:rPr>
          <w:shd w:val="clear" w:fill="eeee80"/>
        </w:rPr>
        <w:t xml:space="preserve"> فلَهُمْ جناتُ عدنٍ بأنهارِها وحُلِيِّها ونعيمِها،</w:t>
      </w:r>
    </w:p>
    <w:p>
      <w:pPr/>
      <w:r>
        <w:rPr>
          <w:shd w:val="clear" w:fill="eeee80"/>
        </w:rPr>
        <w:t xml:space="preserve"> فإنَّ لهم في الجنةِ ما لا عينٌ رأتْ،</w:t>
      </w:r>
    </w:p>
    <w:p>
      <w:pPr/>
      <w:r>
        <w:rPr/>
        <w:t xml:space="preserve"> ولا خَطَرَ على قلبِ بَشَرٍ.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2026-11-07T13:56:33+00:00</dcterms:created>
  <dcterms:modified xsi:type="dcterms:W3CDTF">2026-11-07T13:56:33+00:00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