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INTRODUCTION:DÉFINITION:Les coccidies sont des organismes unicellulaires parasites obligatoires. Les sept espèces parasites du poulet appartiennent au genre Eimeria. Elles n'ont pas d'hôte intermédiaire et ne peuvent se développer que chez le poulet. Les coccidioses, maladies causées par ces parasites, sont les affections parasitaires les plus dommageables en aviculture, du point de vue économique (coût mondial annuel estimé en 2020 à plus de 12 milliards d'euros) et de la santé des animaux. L'oocyste est la forme de résistance dans le milicu extérieur. Il est émis dans les matières fecales par des oiseaux infectés, sous forme non infectieuse dite non sporulée. En conditions favorables de température, d'humidité et d'oxygenation, il évolue en quelques jours vers la forme sporulée infectieuse, qui peut résister dans l'environnement pendant plusieurs mois. Les oocystes ne se multiplient pas dans le milieu extérieur.Oocyste sporuléinfectieuxOocyste non sporulénon infectieuxSporogonieSchizogonieGamogonieCONTENU CYCLE DE DÉVELOPPEMENT PARASITAIRE:Les oiseaux mfertem en ingerast ves oncystes sparsilis. </w:t>
      </w:r>
    </w:p>
    <w:p>
      <w:pPr/>
      <w:r>
        <w:rPr>
          <w:shd w:val="clear" w:fill="eeee80"/>
        </w:rPr>
        <w:t xml:space="preserve">Les oveendies ne penet se multiplier que dans le tube digestif des poulets.</w:t>
      </w:r>
    </w:p>
    <w:p>
      <w:pPr/>
      <w:r>
        <w:rPr/>
        <w:t xml:space="preserve">Le escle de développement du parasite se oppement l'espèce de déroule dans le the digestif en 34.7 peridie. Il peut être divisé en tre coccidie. en in partiesla sporogonie, qum a lien dans lemilies extérieur, et qui correspond à lamaturation des oocysses pont atteindre l'état sporulé infectieux la schizogonmez après muestion des oocystes sporulés par les oneaux, invanon des cellules de l'intestam et multiplication des formes parasitairesla gamogome formation, de macrogamétes femelles et de microgamètes mäles flagellés qui viruuent les féconder, pour former des εγκοίες (απί) και vant 'euxmarer d'une enque proteomer et sono devenir des nocytes дит четви excrétés avec les matières fécales.Signes chuuques cher le pouletFrilusitéBame de consommation d'eau et d'alimenRetard de coaneApathicPlumes ChourilfeesDiarrhée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2026-10-21T06:03:41+00:00</dcterms:created>
  <dcterms:modified xsi:type="dcterms:W3CDTF">2026-10-21T06:03:41+00:00</dcterms:modified>
</cp:coreProperties>
</file>

<file path=docProps/custom.xml><?xml version="1.0" encoding="utf-8"?>
<Properties xmlns="http://schemas.openxmlformats.org/officeDocument/2006/custom-properties" xmlns:vt="http://schemas.openxmlformats.org/officeDocument/2006/docPropsVTypes"/>
</file>