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يتـم تطويـر أنظمـة الـذكاء الاصطناعـي لتكـون محميـة بطريقـة آمنـة وتراعـي المتطلبـات النظاميـة ذات العلاقـة،</w:t>
      </w:r>
    </w:p>
    <w:p>
      <w:pPr/>
      <w:r>
        <w:rPr>
          <w:shd w:val="clear" w:fill="eeee80"/>
        </w:rPr>
        <w:t xml:space="preserve">ومــن ذلــك المتطلبــات النظاميــة المتعلقــة بحمايــة خصوصيــة أصحــاب البيانــات الشــخصية،</w:t>
      </w:r>
    </w:p>
    <w:p>
      <w:pPr/>
      <w:r>
        <w:rPr>
          <w:shd w:val="clear" w:fill="eeee80"/>
        </w:rPr>
        <w:t xml:space="preserve"> بهـدف منـع الوصـول غيـر المشـروع إلـى البيانـات والنظـام ممـا قـد يـؤدي إلـى الإضـرار</w:t>
      </w:r>
    </w:p>
    <w:p>
      <w:pPr/>
      <w:r>
        <w:rPr>
          <w:shd w:val="clear" w:fill="eeee80"/>
        </w:rPr>
        <w:t xml:space="preserve">ويتــم تصميــم أنظمــة الــذكاء الاصطناعــي باســتخدام آليــات وضوابــط توفــر إمكانيــة إدارة ومراقبــة النتائــج</w:t>
      </w:r>
    </w:p>
    <w:p>
      <w:pPr/>
      <w:r>
        <w:rPr>
          <w:shd w:val="clear" w:fill="eeee80"/>
        </w:rPr>
        <w:t xml:space="preserve">والتقدم الذي يتم طوال دورتها لضمان امتثالها بقواعد وضوابط الخصوصية والأمن ذات العلاقة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2026-10-21T03:41:29+00:00</dcterms:created>
  <dcterms:modified xsi:type="dcterms:W3CDTF">2026-10-21T03:41:29+00:00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