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هذه الدراسة كيفية استخدام الذكاء الاصطناعي في ابحاث التعليم من يناير 2020 إلى نوفمبر 2023 للحصول على رؤية أوضح للذكاء الاصطناعي في العالم العربي.  تستكشف هذه المراجعة المنهجية للأدبيات أوراقا مختارة تطبق الذكاء الاصطناعي في قطاع التعليم في مختلف البلدان العربية كما قامت الدراسة بتحليل 35 دراسة مختارة حسب هدف الدراسة. تم استكشاف الدراسات والوصول لإجابات الأسئلة البحث في كل دراسة على حدة بعمق للحصول على رؤية واضحة للذكاء الاصطناعي في التعليم في البلدان العربية.  كما تمت مناقشة فئتين أخرى بلدان الدراسات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