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والتيمم في الشرع: هو مسح الوجه واليدين بصعيد على وجه مخصوص.</w:t>
      </w:r>
    </w:p>
    <w:p>
      <w:pPr/>
      <w:r>
        <w:rPr>
          <w:shd w:val="clear" w:fill="eeee80"/>
        </w:rPr>
        <w:t xml:space="preserve"> فهو ثابت بسنة رسول الله صلى الله عليه وسلم وإجماع الأمة،</w:t>
      </w:r>
    </w:p>
    <w:p>
      <w:pPr/>
      <w:r>
        <w:rPr>
          <w:shd w:val="clear" w:fill="eeee80"/>
        </w:rPr>
        <w:t xml:space="preserve">ففي "الصحيحين" وغيرهما: قال صلى الله عليه وسلم: "أعطيت خمسا لم يعطهن أحد قبلي: نصرت بالرعب مسيرة شهر،</w:t>
      </w:r>
    </w:p>
    <w:p>
      <w:pPr/>
      <w:r>
        <w:rPr>
          <w:shd w:val="clear" w:fill="eeee80"/>
        </w:rPr>
        <w:t xml:space="preserve"> وجعلت لي الأرض مسجدًا وطهورًا،</w:t>
      </w:r>
    </w:p>
    <w:p>
      <w:pPr/>
      <w:r>
        <w:rPr>
          <w:shd w:val="clear" w:fill="eeee80"/>
        </w:rPr>
        <w:t xml:space="preserve"> فأيما رجل من أمتي أدركته الصلاة؛</w:t>
      </w:r>
    </w:p>
    <w:p>
      <w:pPr/>
      <w:r>
        <w:rPr>
          <w:shd w:val="clear" w:fill="eeee80"/>
        </w:rPr>
        <w:t xml:space="preserve"> وفي لفظ: "فعنده مسجده وطهوره".</w:t>
      </w:r>
    </w:p>
    <w:p>
      <w:pPr/>
      <w:r>
        <w:rPr>
          <w:shd w:val="clear" w:fill="eeee80"/>
        </w:rPr>
        <w:t xml:space="preserve">فالتيمم بدل طهارة الماء عند العجز عنه شرعا،</w:t>
      </w:r>
    </w:p>
    <w:p>
      <w:pPr/>
      <w:r>
        <w:rPr>
          <w:shd w:val="clear" w:fill="eeee80"/>
        </w:rPr>
        <w:t xml:space="preserve"> يفعل بالتطهر به كل ما يفعل بالتطهر بالماء من الصلاة والطواف وقراءة القرآن وغير ذلك،</w:t>
      </w:r>
    </w:p>
    <w:p>
      <w:pPr/>
      <w:r>
        <w:rPr>
          <w:shd w:val="clear" w:fill="eeee80"/>
        </w:rPr>
        <w:t xml:space="preserve"> فإن الله جعل التيمم مطهرًا كما جعل الماء مطهرًا،</w:t>
      </w:r>
    </w:p>
    <w:p>
      <w:pPr/>
      <w:r>
        <w:rPr>
          <w:shd w:val="clear" w:fill="eeee80"/>
        </w:rPr>
        <w:t xml:space="preserve"> قال عليه الصلاة والسلام: "وجعلت تربتها" يعني: الأرض "لنا طهورًا .</w:t>
      </w:r>
    </w:p>
    <w:p>
      <w:pPr/>
      <w:r>
        <w:rPr>
          <w:shd w:val="clear" w:fill="eeee80"/>
        </w:rPr>
        <w:t xml:space="preserve">وينوب التيمم عن الماء في أحوال هي:</w:t>
      </w:r>
    </w:p>
    <w:p>
      <w:pPr/>
      <w:r>
        <w:rPr>
          <w:shd w:val="clear" w:fill="eeee80"/>
        </w:rPr>
        <w:t xml:space="preserve"> بحيث يخاف العطش على نفسه،</w:t>
      </w:r>
    </w:p>
    <w:p>
      <w:pPr/>
      <w:r>
        <w:rPr>
          <w:shd w:val="clear" w:fill="eeee80"/>
        </w:rPr>
        <w:t xml:space="preserve"> أو عطش غيره من آدمي أو بهيمة محترمين.</w:t>
      </w:r>
    </w:p>
    <w:p>
      <w:pPr/>
      <w:r>
        <w:rPr>
          <w:shd w:val="clear" w:fill="eeee80"/>
        </w:rPr>
        <w:t xml:space="preserve">ثالثا: إذا خاف باستعمال الماء الضرر في بدنه بمرض أو تأخر برء؛</w:t>
      </w:r>
    </w:p>
    <w:p>
      <w:pPr/>
      <w:r>
        <w:rPr>
          <w:shd w:val="clear" w:fill="eeee80"/>
        </w:rPr>
        <w:t xml:space="preserve"> لقوله تعالى: {وَإِنْ كُنْتُمْ مَرْضَى} إلى قوله: {فَتَيَمَّمُوا صَعِيداً طَيِّباً} الآية.</w:t>
      </w:r>
    </w:p>
    <w:p>
      <w:pPr/>
      <w:r>
        <w:rPr>
          <w:shd w:val="clear" w:fill="eeee80"/>
        </w:rPr>
        <w:t xml:space="preserve"> لقوله تعالى: {فَاتَّقُوا اللَّهَ مَا اسْتَطَعْتُمْ} .</w:t>
      </w:r>
    </w:p>
    <w:p>
      <w:pPr/>
      <w:r>
        <w:rPr>
          <w:shd w:val="clear" w:fill="eeee80"/>
        </w:rPr>
        <w:t xml:space="preserve"> وغسل الباقي لقوله تعالى: {وَلا تَقْتُلُوا أَنْفُسَكُم} .</w:t>
      </w:r>
    </w:p>
    <w:p>
      <w:pPr/>
      <w:r>
        <w:rPr>
          <w:shd w:val="clear" w:fill="eeee80"/>
        </w:rPr>
        <w:t xml:space="preserve">وإن كان جرحه لا يتضرر بالمسح؛</w:t>
      </w:r>
    </w:p>
    <w:p>
      <w:pPr/>
      <w:r>
        <w:rPr>
          <w:shd w:val="clear" w:fill="eeee80"/>
        </w:rPr>
        <w:t xml:space="preserve">ويجوز التيمم بما على وجه الأرض من تراب وسبخه ورمل وغيره،</w:t>
      </w:r>
    </w:p>
    <w:p>
      <w:pPr/>
      <w:r>
        <w:rPr>
          <w:shd w:val="clear" w:fill="eeee80"/>
        </w:rPr>
        <w:t xml:space="preserve"> هذا هو الصحيح من قولي العلماء؛</w:t>
      </w:r>
    </w:p>
    <w:p>
      <w:pPr/>
      <w:r>
        <w:rPr>
          <w:shd w:val="clear" w:fill="eeee80"/>
        </w:rPr>
        <w:t xml:space="preserve"> لقوله تعالى: {فَتَيَمَّمُوا صَعِيداً طَيِّباً} ،</w:t>
      </w:r>
    </w:p>
    <w:p>
      <w:pPr/>
      <w:r>
        <w:rPr>
          <w:shd w:val="clear" w:fill="eeee80"/>
        </w:rPr>
        <w:t xml:space="preserve"> وكان صلى الله عليه وسلم وأصحابه إذا أدركتهم الصلاة؛</w:t>
      </w:r>
    </w:p>
    <w:p>
      <w:pPr/>
      <w:r>
        <w:rPr>
          <w:shd w:val="clear" w:fill="eeee80"/>
        </w:rPr>
        <w:t xml:space="preserve">أن يضرب التراب بيديه مفرجتي الأصابع،</w:t>
      </w:r>
    </w:p>
    <w:p>
      <w:pPr/>
      <w:r>
        <w:rPr>
          <w:shd w:val="clear" w:fill="eeee80"/>
        </w:rPr>
        <w:t xml:space="preserve"> ثم يمسح وجهه بباطن أصابعه،</w:t>
      </w:r>
    </w:p>
    <w:p>
      <w:pPr/>
      <w:r>
        <w:rPr>
          <w:shd w:val="clear" w:fill="eeee80"/>
        </w:rPr>
        <w:t xml:space="preserve"> ويمسح كفيه براحتيه،</w:t>
      </w:r>
    </w:p>
    <w:p>
      <w:pPr/>
      <w:r>
        <w:rPr>
          <w:shd w:val="clear" w:fill="eeee80"/>
        </w:rPr>
        <w:t xml:space="preserve"> وإن مسح بضربتين إحداهما يمسح بها وجهه والثانية يمسح بها بدنه؛</w:t>
      </w:r>
    </w:p>
    <w:p>
      <w:pPr/>
      <w:r>
        <w:rPr>
          <w:shd w:val="clear" w:fill="eeee80"/>
        </w:rPr>
        <w:t xml:space="preserve">ويبطل التيمم عن حدث أصغر بمبطلات الوضوء وعن حدث أكبر بموجبات الغسل من جنابة وحيض ونفاس؛</w:t>
      </w:r>
    </w:p>
    <w:p>
      <w:pPr/>
      <w:r>
        <w:rPr>
          <w:shd w:val="clear" w:fill="eeee80"/>
        </w:rPr>
        <w:t xml:space="preserve"> ويبطل التيمم أيضا بوجود الماء إن كان التيمم لعدمه،</w:t>
      </w:r>
    </w:p>
    <w:p>
      <w:pPr/>
      <w:r>
        <w:rPr>
          <w:shd w:val="clear" w:fill="eeee80"/>
        </w:rPr>
        <w:t xml:space="preserve"> وبزوال العذر الذي من أجله شرع التيمم من مرض ونحوه.</w:t>
      </w:r>
    </w:p>
    <w:p>
      <w:pPr/>
      <w:r>
        <w:rPr>
          <w:shd w:val="clear" w:fill="eeee80"/>
        </w:rPr>
        <w:t xml:space="preserve"> فإنه يصلي على حسب حاله؛</w:t>
      </w:r>
    </w:p>
    <w:p>
      <w:pPr/>
      <w:r>
        <w:rPr>
          <w:shd w:val="clear" w:fill="eeee80"/>
        </w:rPr>
        <w:t xml:space="preserve"> لأن الله لا يكلف نفسا غلا وسعها،</w:t>
      </w:r>
    </w:p>
    <w:p>
      <w:pPr/>
      <w:r>
        <w:rPr>
          <w:shd w:val="clear" w:fill="eeee80"/>
        </w:rPr>
        <w:t xml:space="preserve"> لأنه أتى بما أمر به؛</w:t>
      </w:r>
    </w:p>
    <w:p>
      <w:pPr/>
      <w:r>
        <w:rPr>
          <w:shd w:val="clear" w:fill="eeee80"/>
        </w:rPr>
        <w:t xml:space="preserve"> وقوله صلى الله عليه وسلم: إذا أمرتكم بأمر؛</w:t>
      </w:r>
    </w:p>
    <w:p>
      <w:pPr/>
      <w:r>
        <w:rPr>
          <w:shd w:val="clear" w:fill="eeee80"/>
        </w:rPr>
        <w:t xml:space="preserve"> لا سيما أمر الصلاة التي هي عمود الإسلام؛</w:t>
      </w:r>
    </w:p>
    <w:p>
      <w:pPr/>
      <w:r>
        <w:rPr>
          <w:shd w:val="clear" w:fill="eeee80"/>
        </w:rPr>
        <w:t xml:space="preserve"> وان يكون عملنا خالا لوجهه الكريم،</w:t>
      </w:r>
    </w:p>
    <w:p>
      <w:pPr/>
      <w:r>
        <w:rPr>
          <w:shd w:val="clear" w:fill="eeee80"/>
        </w:rPr>
        <w:t xml:space="preserve">فكما أنه مطلوب من المسلم أن يكون طاهراً من الحدث إذا أراد الصلاة؛</w:t>
      </w:r>
    </w:p>
    <w:p>
      <w:pPr/>
      <w:r>
        <w:rPr>
          <w:shd w:val="clear" w:fill="eeee80"/>
        </w:rPr>
        <w:t xml:space="preserve"> قال تعالى: {وَثِيَابَكَ فَطَهِّرْ} ،</w:t>
      </w:r>
    </w:p>
    <w:p>
      <w:pPr/>
      <w:r>
        <w:rPr>
          <w:shd w:val="clear" w:fill="eeee80"/>
        </w:rPr>
        <w:t xml:space="preserve"> تطلب منا أن نلقي الضوء على هذا الموضوع،</w:t>
      </w:r>
    </w:p>
    <w:p>
      <w:pPr/>
      <w:r>
        <w:rPr>
          <w:shd w:val="clear" w:fill="eeee80"/>
        </w:rPr>
        <w:t xml:space="preserve"> رجاء أن ينتفع بذلك من يقرؤه من إخواننا المسلمين،</w:t>
      </w:r>
    </w:p>
    <w:p>
      <w:pPr/>
      <w:r>
        <w:rPr>
          <w:shd w:val="clear" w:fill="eeee80"/>
        </w:rPr>
        <w:t xml:space="preserve"> ولقد كان الفقهاء رحمهم الله يعقدون لهذا الموضوع بابا خاصا،</w:t>
      </w:r>
    </w:p>
    <w:p>
      <w:pPr/>
      <w:r>
        <w:rPr>
          <w:shd w:val="clear" w:fill="eeee80"/>
        </w:rPr>
        <w:t xml:space="preserve"> يسمونه: باب إزالة النجاسة؛</w:t>
      </w:r>
    </w:p>
    <w:p>
      <w:pPr/>
      <w:r>
        <w:rPr>
          <w:shd w:val="clear" w:fill="eeee80"/>
        </w:rPr>
        <w:t xml:space="preserve"> أي: تطهير موارد النجاسة،</w:t>
      </w:r>
    </w:p>
    <w:p>
      <w:pPr/>
      <w:r>
        <w:rPr>
          <w:shd w:val="clear" w:fill="eeee80"/>
        </w:rPr>
        <w:t xml:space="preserve"> أي: تطهير موارد النجاسة،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2026-10-11T13:18:41+00:00</dcterms:created>
  <dcterms:modified xsi:type="dcterms:W3CDTF">2026-10-11T13:18:41+00:00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