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يُخبِرُ تعالى أنَّه يُقبِلُ بَعضُ أهلِ الجنَّةِ على بَعضٍ يَتساءَلون،</w:t>
      </w:r>
    </w:p>
    <w:p>
      <w:pPr/>
      <w:r>
        <w:rPr>
          <w:shd w:val="clear" w:fill="eeee80"/>
        </w:rPr>
        <w:t xml:space="preserve"> فيقولُ قائِلٌ منهم لأصحابِه: إنِّي كان لي قَرينٌ في الدُّنيا يقولُ لي: أَئِنَّك لَتُصَدِّقُ بوُقوعِ البَعثِ والجَزاءِ بعدَ المَوتِ؟! أئِذا مِتْنا وصِرْنا تُرابًا وعِظامًا أئِنَّا لَمُحاسَبونَ على أعمالِنا؟!</w:t>
      </w:r>
    </w:p>
    <w:p>
      <w:pPr/>
      <w:r>
        <w:rPr>
          <w:shd w:val="clear" w:fill="eeee80"/>
        </w:rPr>
        <w:t xml:space="preserve">فيقولُ هذا المؤمِنُ لأصحابِه في الجنَّةِ: هل أنتم مُطَّلِعونَ؛</w:t>
      </w:r>
    </w:p>
    <w:p>
      <w:pPr/>
      <w:r>
        <w:rPr>
          <w:shd w:val="clear" w:fill="eeee80"/>
        </w:rPr>
        <w:t xml:space="preserve"> لِنَنظُرَ حالَ هذا القَرينِ الَّذي كان يُكَذِّبُ بالبَعثِ؟! فاطَّلعَ المؤمِنُ فرأى قَرينَه الكافِرَ في وَسَطِ الجَحيمِ.</w:t>
      </w:r>
    </w:p>
    <w:p>
      <w:pPr/>
      <w:r>
        <w:rPr/>
        <w:t xml:space="preserve"> فقال المؤمِنُ له: تاللهِ لقد كِدْتَ أن تُهلِكَني بمُحاوَلةِ إغوائِك،</w:t>
      </w:r>
    </w:p>
    <w:p>
      <w:pPr/>
      <w:r>
        <w:rPr>
          <w:shd w:val="clear" w:fill="eeee80"/>
        </w:rPr>
        <w:t xml:space="preserve"> ولولا هِدايةُ رَبِّي لي إلى الحَقِّ لَكُنتُ مِنَ المُحضَرينَ معك في النَّارِ.</w:t>
      </w:r>
    </w:p>
    <w:p>
      <w:pPr/>
      <w:r>
        <w:rPr>
          <w:shd w:val="clear" w:fill="eeee80"/>
        </w:rPr>
        <w:t xml:space="preserve">ثمَّ أقبَلَ المؤمِنُ على أصحابِه مِن أهلِ الجنَّةِ مَسرورًا فقال: أئِنَّا لَمُخَلَّدونَ في هذا النَّعيمِ،</w:t>
      </w:r>
    </w:p>
    <w:p>
      <w:pPr/>
      <w:r>
        <w:rPr/>
        <w:t xml:space="preserve"> ولن نُعذَّبَ في النَّارِ؟! إنَّ هذا لَهُوَ الفوزُ العظيمُ.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2026-08-17T21:04:55+00:00</dcterms:created>
  <dcterms:modified xsi:type="dcterms:W3CDTF">2026-08-17T21:04:55+00:00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