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is well known, a problem is said to be well-posed in the sense ofHadamard when a unique solution exists and depends continuously upon thedata.</w:t>
      </w:r>
    </w:p>
    <w:p>
      <w:pPr/>
      <w:r>
        <w:rPr/>
        <w:t xml:space="preserve"> The definition is made precise by stipulating not only the functionspaces in which the solution and data are to lie but also the measures andnotion of continuity. A problem that is not well-posed is said to be ill-posed.</w:t>
      </w:r>
    </w:p>
    <w:p>
      <w:pPr/>
      <w:r>
        <w:rPr>
          <w:shd w:val="clear" w:fill="eeee80"/>
        </w:rPr>
        <w:t xml:space="preserve">Although nineteenth-century mathematicians contributed to the earlystudy of ill-posed problems, it is generally agreed that the subject came toprominence only after Hadamard had formulated his well-known definition.</w:t>
      </w:r>
    </w:p>
    <w:p>
      <w:pPr/>
      <w:r>
        <w:rPr/>
        <w:t xml:space="preserve">Unfortunately, he developed an adverse view of the subject which, on becoming widely accepted, had the effect of inhibiting further study. </w:t>
      </w:r>
    </w:p>
    <w:p>
      <w:pPr/>
      <w:r>
        <w:rPr>
          <w:shd w:val="clear" w:fill="eeee80"/>
        </w:rPr>
        <w:t xml:space="preserve">His objectionswere grounded in his celebrated counterexample of the Cauchy problem forLaplace's equation.</w:t>
      </w:r>
    </w:p>
    <w:p>
      <w:pPr/>
      <w:r>
        <w:rPr/>
        <w:t xml:space="preserve"> In order for there to be global existence of the solutionHadamard demonstrated that the Cauchy data must satisfy a certain compatibility relation but even in the unlikely event of the relation being satisfied hefurther showed that the solution in general does not depend continuously onthe data. Such behaviour convinced Hadamard that ill-posed problems lackedphysical relevance and hence should be ignored. </w:t>
      </w:r>
    </w:p>
    <w:p>
      <w:pPr/>
      <w:r>
        <w:rPr>
          <w:shd w:val="clear" w:fill="eeee80"/>
        </w:rPr>
        <w:t xml:space="preserve">This became the prevailingattitude, and consequently, in partial differential equations at least, activitybecame confined to the standard initial boundary value problems.</w:t>
      </w:r>
    </w:p>
    <w:p>
      <w:pPr/>
      <w:r>
        <w:rPr/>
        <w:t xml:space="preserve"> </w:t>
      </w:r>
    </w:p>
    <w:p>
      <w:pPr/>
      <w:r>
        <w:rPr>
          <w:shd w:val="clear" w:fill="eeee80"/>
        </w:rPr>
        <w:t xml:space="preserve">It was onlythe growing insistence for a precise theoretical understanding from the appliedsciences, principally geophysics and computing, that rekindled mathematicalinterest.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2026-10-02T01:44:34+00:00</dcterms:created>
  <dcterms:modified xsi:type="dcterms:W3CDTF">2026-10-02T01:44:34+00:00</dcterms:modified>
</cp:coreProperties>
</file>

<file path=docProps/custom.xml><?xml version="1.0" encoding="utf-8"?>
<Properties xmlns="http://schemas.openxmlformats.org/officeDocument/2006/custom-properties" xmlns:vt="http://schemas.openxmlformats.org/officeDocument/2006/docPropsVTypes"/>
</file>