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تجارب أثبتت أن الحجامة ترفع نسبة هرمون تسكين الألم الطبيعي الإندورفين كما هي الحال عند استخدام المادة المصنعة في المستشفيات لتسكين الآلام الحادة في أي عضو من أعضاء الجسم، عن طريق التشريط عبر بوابات الألم على سطح الجلد،</w:t>
      </w:r>
    </w:p>
    <w:p>
      <w:pPr/>
      <w:r>
        <w:rPr>
          <w:shd w:val="clear" w:fill="eeee80"/>
        </w:rPr>
        <w:t xml:space="preserve">هذه المسكنات من الدماغ لتسكين الآلام.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2026-10-20T17:34:49+00:00</dcterms:created>
  <dcterms:modified xsi:type="dcterms:W3CDTF">2026-10-20T17:34:49+00:00</dcterms:modified>
</cp:coreProperties>
</file>

<file path=docProps/custom.xml><?xml version="1.0" encoding="utf-8"?>
<Properties xmlns="http://schemas.openxmlformats.org/officeDocument/2006/custom-properties" xmlns:vt="http://schemas.openxmlformats.org/officeDocument/2006/docPropsVTypes"/>
</file>