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Abstract.</w:t>
      </w:r>
    </w:p>
    <w:p>
      <w:pPr/>
      <w:r>
        <w:rPr>
          <w:shd w:val="clear" w:fill="eeee80"/>
        </w:rPr>
        <w:t xml:space="preserve">The purpose of the study is to identify the effect of grassland crop rotation crops on the physical, agrobiological parameters of soils and on crop productivity in the forest-steppe zone of the Republic of North Ossetia-Alania.</w:t>
      </w:r>
    </w:p>
    <w:p>
      <w:pPr/>
      <w:r>
        <w:rPr>
          <w:shd w:val="clear" w:fill="eeee80"/>
        </w:rPr>
        <w:t xml:space="preserve">Tasks of the experiment: to study the structural and aggregate composition of the soil; to determine the volume mass of the soil under crop rotation crops; to identify the general biological activity of the soil; to identify the effect of crop rotation crops on productivity.</w:t>
      </w:r>
    </w:p>
    <w:p>
      <w:pPr/>
      <w:r>
        <w:rPr>
          <w:shd w:val="clear" w:fill="eeee80"/>
        </w:rPr>
        <w:t xml:space="preserve">The object of the study is the crops of the grassland crop rotation.</w:t>
      </w:r>
    </w:p>
    <w:p>
      <w:pPr/>
      <w:r>
        <w:rPr>
          <w:shd w:val="clear" w:fill="eeee80"/>
        </w:rPr>
        <w:t xml:space="preserve">The research was carried out in the field stationary crop rotation of the NCMPARI VSC RAS in the conditions of the forest-steppe zone of the RNO-A.</w:t>
      </w:r>
    </w:p>
    <w:p>
      <w:pPr/>
      <w:r>
        <w:rPr>
          <w:shd w:val="clear" w:fill="eeee80"/>
        </w:rPr>
        <w:t xml:space="preserve">The soil of the experimental site is represented by leached chernozems on pebbles, where humus ranges from 3.4 to 4.7%.</w:t>
      </w:r>
    </w:p>
    <w:p>
      <w:pPr/>
      <w:r>
        <w:rPr/>
        <w:t xml:space="preserve"> The experiments were carried out in triplicate. </w:t>
      </w:r>
    </w:p>
    <w:p>
      <w:pPr/>
      <w:r>
        <w:rPr>
          <w:shd w:val="clear" w:fill="eeee80"/>
        </w:rPr>
        <w:t xml:space="preserve">The area of the experimental plots is 100 m2 and registration plot is 96m2.</w:t>
      </w:r>
    </w:p>
    <w:p>
      <w:pPr/>
      <w:r>
        <w:rPr/>
        <w:t xml:space="preserve"> It was found that at the beginning of the growing season, the lumpy fraction under crop rotation crops varied from 13.50% to 50.10%, and soil lumps from 0.25 to 10 mm (macrostructure) – from 49.40% to 82.60%, fraction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2026-10-12T20:23:38+00:00</dcterms:created>
  <dcterms:modified xsi:type="dcterms:W3CDTF">2026-10-12T20:23:38+00:00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