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بطولة الاتحاد الدولي للملاكمة للسيدات 2018  ‏ عام 2018،</w:t>
      </w:r>
    </w:p>
    <w:p>
      <w:pPr/>
      <w:r>
        <w:rPr>
          <w:shd w:val="clear" w:fill="eeee80"/>
        </w:rPr>
        <w:t xml:space="preserve"> شاركت خليف لأول مرة حيث احتلت المركز 17 بعد إقصائها من الدور الأول.</w:t>
      </w:r>
    </w:p>
    <w:p>
      <w:pPr/>
      <w:r>
        <w:rPr>
          <w:shd w:val="clear" w:fill="eeee80"/>
        </w:rPr>
        <w:t xml:space="preserve"> ثم مثلت الجزائر في بطولة العالم للملاكمة للسيدات 2019  ‏ التي أقيمت في روسيا،</w:t>
      </w:r>
    </w:p>
    <w:p>
      <w:pPr/>
      <w:r>
        <w:rPr>
          <w:shd w:val="clear" w:fill="eeee80"/>
        </w:rPr>
        <w:t xml:space="preserve"> حيث احتلت المركز 33 بعد إقصائها من الدور الأول أمام ناتاليا شادرينا.</w:t>
      </w:r>
    </w:p>
    <w:p>
      <w:pPr/>
      <w:r>
        <w:rPr/>
        <w:t xml:space="preserve"> مثلت خليف الجزائر في منافسة الوزن الخفيف  ‏ في الألعاب الأولمبية الصيفية 2020 في طوكيو.</w:t>
      </w:r>
    </w:p>
    <w:p>
      <w:pPr/>
      <w:r>
        <w:rPr>
          <w:shd w:val="clear" w:fill="eeee80"/>
        </w:rPr>
        <w:t xml:space="preserve"> هُزمت أمام كيلي هارينجتون  ‏ الأيرلندية  ‏ في الدور ربع النهائي.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2026-10-19T03:02:03+00:00</dcterms:created>
  <dcterms:modified xsi:type="dcterms:W3CDTF">2026-10-19T03:02:03+00:00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