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وأهميته تعود لكونه سيجعلك تعيد النظر في فهمك لانتمائك الجماعة معينة،  وسيضيء جانبا من جوانب تعاملك مع الجماعات الأخرى،  أعتقد أنك ستفيد مباشرة من هذه المعلومات وستغير نظرتك للواقع الذي تتعايش معه،  إلا أنني أعتقد أن المعلومات المطروحة ستكون لها جاذبية خاصة تحتم عليك الانتباه.  وأيضًا لتصنيف نفسه لجماعة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