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تعريف النظام يعرف النظام بانه مجموعة من الوحدات والعناصر المترابطة فيما بينها والتي تشكل وحدة متكاملة تتفاعل اجزاءها مع بعض لتحقيق هدف معين،</w:t>
      </w:r>
    </w:p>
    <w:p>
      <w:pPr/>
      <w:r>
        <w:rPr>
          <w:shd w:val="clear" w:fill="eeee80"/>
        </w:rPr>
        <w:t xml:space="preserve">وكل وحدة من هذه الوحدات يمكن ان تمثل نظام قائ م بذاته ومعتمد على طبيعة اهدافه وتحدد العناصر والعلاقات التي توجد بينها الطريقة التي يعمل بها النظام وللنظام الية تحكم للضبط والتحكم في عملياته لكي تتم عملية التحويل بين المدخلات والمخرجات بطريقة مناسبة مثال    نظام التسخين الذي يعتمد علي الوقود ي قوم بتحويل الوقود مد خلات الي طاقة ة ي ر ا ر ح مخرجات وفقا لعمليات معالجة معينة  نظام طهي   ز ر لا ا   ن و ك ت مدخلاته   ز ر ا ،</w:t>
      </w:r>
    </w:p>
    <w:p>
      <w:pPr/>
      <w:r>
        <w:rPr/>
        <w:t xml:space="preserve"> ماء ، ت ي ز ،</w:t>
      </w:r>
    </w:p>
    <w:p>
      <w:pPr/>
      <w:r>
        <w:rPr>
          <w:shd w:val="clear" w:fill="eeee80"/>
        </w:rPr>
        <w:t xml:space="preserve"> ملح وفقا لالية معالجة خلط عناصر المدخلات بنسب معينة ا ه ع ض و و على النار لفترة ة ي ن م ز محددة لنحصل على الم خرجات التي تتمثل ف ي   ز ر ا ناضج    نظام الموسسات الصناعية بحيث تشكل المواد الاولية والعناصر والاموال المدخلات والمنتجات الصناعية المخرجات مثل نظام صناعة ت ا ب و ر ش لم ا الطبيعية عصير المانجو مدخلات هذا النظام المانجو ،</w:t>
      </w:r>
    </w:p>
    <w:p>
      <w:pPr/>
      <w:r>
        <w:rPr/>
        <w:t xml:space="preserve"> الماء ، السكر ، العمال المعالجة كافة العمليات ا لتي   ي ر ج ت على المدخلات تنظيف ، تقطيع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2026-10-20T11:40:34+00:00</dcterms:created>
  <dcterms:modified xsi:type="dcterms:W3CDTF">2026-10-20T11:40:34+00:00</dcterms:modified>
</cp:coreProperties>
</file>

<file path=docProps/custom.xml><?xml version="1.0" encoding="utf-8"?>
<Properties xmlns="http://schemas.openxmlformats.org/officeDocument/2006/custom-properties" xmlns:vt="http://schemas.openxmlformats.org/officeDocument/2006/docPropsVTypes"/>
</file>