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تتكون اللفة السائبة من بعض الأجزاء الأساسية:</w:t>
      </w:r>
    </w:p>
    <w:p>
      <w:pPr/>
      <w:r>
        <w:rPr/>
        <w:t xml:space="preserve">جسم البكرة: هذا هو الجزء الرئيسي من البكرة، وغالبًا ما يكون أسطواني الشكل، ويدور حول محور.</w:t>
      </w:r>
    </w:p>
    <w:p>
      <w:pPr/>
      <w:r>
        <w:rPr>
          <w:shd w:val="clear" w:fill="eeee80"/>
        </w:rPr>
        <w:t xml:space="preserve"> يمكن تصنيعه من مواد مختلفة مثل المعدن أو البلاستيك وهو مصمم بحيث يمكنه الدوران بحرية حول المحور.</w:t>
      </w:r>
    </w:p>
    <w:p>
      <w:pPr/>
      <w:r>
        <w:rPr/>
        <w:t xml:space="preserve">المحور: المحور هو المكون الذي يدور حوله جسم الأسطوانة. غالبًا ما يتم تركيبه في محامل أو البطانات للسماح بدوران منخفض الاحتكاك. يمكن أيضًا أن يكون المحور مصنوعًا من المعدن أو البلاستيك.المحامل: المحامل عبارة عن أجهزة ميكانيكية مصممة لتقليل الاحتكاك بين الأجزاء المتحركة. يتم تثبيتها عادةً في المحور لتمكين الدوران المنخفض الاحتكاك لجسم الأسطوانة.</w:t>
      </w:r>
    </w:p>
    <w:p>
      <w:pPr/>
      <w:r>
        <w:rPr>
          <w:shd w:val="clear" w:fill="eeee80"/>
        </w:rPr>
        <w:t xml:space="preserve">أدوات التثبيت: يمكن أن تكون براغي أو صواميل أو أدوات تثبيت أخرى تستخدم لربط البكرة بالهيكل أو لتوصيلها بمكونات أخرى،</w:t>
      </w:r>
    </w:p>
    <w:p>
      <w:pPr/>
      <w:r>
        <w:rPr/>
        <w:t xml:space="preserve"> مثل الحبال أو الأشرطة.</w:t>
      </w:r>
    </w:p>
    <w:p>
      <w:pPr/>
      <w:r>
        <w:rPr>
          <w:shd w:val="clear" w:fill="eeee80"/>
        </w:rPr>
        <w:t xml:space="preserve">تسمح هذه المكونات البسيطة للبكرة السائبة بالدوران بحرية وتحريك الأحمال مع تقليل الاحتكاك والتآكل.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2026-10-21T05:33:20+00:00</dcterms:created>
  <dcterms:modified xsi:type="dcterms:W3CDTF">2026-10-21T05:33:20+00:00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