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التواجدات الموجودة (الاختناقات التنظيمية) تحدث عندما تحدد القوانين والقوائم،</w:t>
      </w:r>
    </w:p>
    <w:p>
      <w:pPr/>
      <w:r>
        <w:rPr/>
        <w:t xml:space="preserve"> سواء كانت جديدة أو قائمة، تدفق المنتجات والخدمات خلال الأوبئة. في سياق سلاسل الإمداد الصحي أثناء الأوبئة،</w:t>
      </w:r>
    </w:p>
    <w:p>
      <w:pPr/>
      <w:r>
        <w:rPr>
          <w:shd w:val="clear" w:fill="eeee80"/>
        </w:rPr>
        <w:t xml:space="preserve">1. إجراءات التصاريح الجديدة</w:t>
      </w:r>
    </w:p>
    <w:p>
      <w:pPr/>
      <w:r>
        <w:rPr>
          <w:shd w:val="clear" w:fill="eeee80"/>
        </w:rPr>
        <w:t xml:space="preserve">صح: قد تفرض متطلبات تصاريح أو شهادات جديدة للمعدات الطبية أو الأدوية،</w:t>
      </w:r>
    </w:p>
    <w:p>
      <w:pPr/>
      <w:r>
        <w:rPr/>
        <w:t xml:space="preserve"> مما يؤدي إلى تأخير دخول المنتجات إلى السوق.</w:t>
      </w:r>
    </w:p>
    <w:p>
      <w:pPr/>
      <w:r>
        <w:rPr>
          <w:shd w:val="clear" w:fill="eeee80"/>
        </w:rPr>
        <w:t xml:space="preserve">وبعد: تأخر توفير الأدوية والمستلزمات الطبية للمستشفيات الدقيقة.</w:t>
      </w:r>
    </w:p>
    <w:p>
      <w:pPr/>
      <w:r>
        <w:rPr>
          <w:shd w:val="clear" w:fill="eeee80"/>
        </w:rPr>
        <w:t xml:space="preserve">وأهمها: قد لا ينطبق هذا الخيار على الاستيراد والتصدير للتحكم في الموارد الداخلية،</w:t>
      </w:r>
    </w:p>
    <w:p>
      <w:pPr/>
      <w:r>
        <w:rPr/>
        <w:t xml:space="preserve"> مما يعطل التجارة العالمية.</w:t>
      </w:r>
    </w:p>
    <w:p>
      <w:pPr/>
      <w:r>
        <w:rPr>
          <w:shd w:val="clear" w:fill="eeee80"/>
        </w:rPr>
        <w:t xml:space="preserve">والتأثير: ثقيل استيراد المعدات الرياضية بما في ذلك الخام الخام،</w:t>
      </w:r>
    </w:p>
    <w:p>
      <w:pPr/>
      <w:r>
        <w:rPr/>
        <w:t xml:space="preserve"> ما يؤثر على المعدات المحلية.</w:t>
      </w:r>
    </w:p>
    <w:p>
      <w:pPr/>
      <w:r>
        <w:rPr>
          <w:shd w:val="clear" w:fill="eeee80"/>
        </w:rPr>
        <w:t xml:space="preserve">3. معايير الشراكة والجودة الجديدة</w:t>
      </w:r>
    </w:p>
    <w:p>
      <w:pPr/>
      <w:r>
        <w:rPr>
          <w:shd w:val="clear" w:fill="eeee80"/>
        </w:rPr>
        <w:t xml:space="preserve">صحيح: تطبيق معايير جديدة وجودة الأدوات الطبية والأدوية يمكن أن يؤدي إلى تأخير الإنتاج والتوزيع.</w:t>
      </w:r>
    </w:p>
    <w:p>
      <w:pPr/>
      <w:r>
        <w:rPr>
          <w:shd w:val="clear" w:fill="eeee80"/>
        </w:rPr>
        <w:t xml:space="preserve">المشكلة: مخاطر الحصول على المنتجات الصحية بالمواصفات المطلوبة وتأخر الاعتراف بها.</w:t>
      </w:r>
    </w:p>
    <w:p>
      <w:pPr/>
      <w:r>
        <w:rPr>
          <w:shd w:val="clear" w:fill="eeee80"/>
        </w:rPr>
        <w:t xml:space="preserve">4. الحجر الصحي للبضائع</w:t>
      </w:r>
    </w:p>
    <w:p>
      <w:pPr/>
      <w:r>
        <w:rPr>
          <w:shd w:val="clear" w:fill="eeee80"/>
        </w:rPr>
        <w:t xml:space="preserve">حسنًا: يمكن أن نفرض إجراءات صحية على البضائع وأنها خالية من التلوث أو الأمراض،</w:t>
      </w:r>
    </w:p>
    <w:p>
      <w:pPr/>
      <w:r>
        <w:rPr/>
        <w:t xml:space="preserve"> مما يؤدي إلى تأخير الشحنات.القوية: تسعة في كامل المعدات الطبية والحيوية، وهي ما يمكن أن تؤدي إلى سلبيات في المرافق الصحية.</w:t>
      </w:r>
    </w:p>
    <w:p>
      <w:pPr/>
      <w:r>
        <w:rPr>
          <w:shd w:val="clear" w:fill="eeee80"/>
        </w:rPr>
        <w:t xml:space="preserve">صحية: قد يكون تدابير التدابير البيروقراطية من خلال الضوابط الصحية،</w:t>
      </w:r>
    </w:p>
    <w:p>
      <w:pPr/>
      <w:r>
        <w:rPr/>
        <w:t xml:space="preserve"> مثل الأوبئة،</w:t>
      </w:r>
    </w:p>
    <w:p>
      <w:pPr/>
      <w:r>
        <w:rPr>
          <w:shd w:val="clear" w:fill="eeee80"/>
        </w:rPr>
        <w:t xml:space="preserve"> بسبب تكامل التدابير الحكومية والمزيد من القواعد.</w:t>
      </w:r>
    </w:p>
    <w:p>
      <w:pPr/>
      <w:r>
        <w:rPr>
          <w:shd w:val="clear" w:fill="eeee80"/>
        </w:rPr>
        <w:t xml:space="preserve">وتأثيرها: يؤدي ذلك إلى تأخير ما يلزم فيما يتعلق بإنتاج المستلزمات الطبية المختلفة.</w:t>
      </w:r>
    </w:p>
    <w:p>
      <w:pPr/>
      <w:r>
        <w:rPr>
          <w:shd w:val="clear" w:fill="eeee80"/>
        </w:rPr>
        <w:t xml:space="preserve">التعاون مع كيان لتسريع العمليات.</w:t>
      </w:r>
    </w:p>
    <w:p>
      <w:pPr/>
      <w:r>
        <w:rPr>
          <w:shd w:val="clear" w:fill="eeee80"/>
        </w:rPr>
        <w:t xml:space="preserve">تبسيط أوقات القواعد والتصاريح في حدودها.</w:t>
      </w:r>
    </w:p>
    <w:p>
      <w:pPr/>
      <w:r>
        <w:rPr>
          <w:shd w:val="clear" w:fill="eeee80"/>
        </w:rPr>
        <w:t xml:space="preserve">بناء شراكات فقط وتوفير مستلزمات عبر الحدود.</w:t>
      </w:r>
    </w:p>
    <w:p>
      <w:pPr/>
      <w:r>
        <w:rPr>
          <w:shd w:val="clear" w:fill="eeee80"/>
        </w:rPr>
        <w:t xml:space="preserve">يمكن أن يكون الأشخاص الذين يتواجدون في هذا المكان عاملًا رئيسيًا بشكل بطيء وبسيط لأنظمة الرعاية 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2026-10-17T21:30:31+00:00</dcterms:created>
  <dcterms:modified xsi:type="dcterms:W3CDTF">2026-10-17T21:30:31+00:00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