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وقلة الإنصاف تبعد ما بين الأقارب أو الأصدقاء،</w:t>
      </w:r>
    </w:p>
    <w:p>
      <w:pPr/>
      <w:r>
        <w:rPr>
          <w:shd w:val="clear" w:fill="eeee80"/>
        </w:rPr>
        <w:t xml:space="preserve"> وكم من تجاف نشأ بين أخوين أو صديقين،</w:t>
      </w:r>
    </w:p>
    <w:p>
      <w:pPr/>
      <w:r>
        <w:rPr>
          <w:shd w:val="clear" w:fill="eeee80"/>
        </w:rPr>
        <w:t xml:space="preserve"> وإنما نشأ من جحود أحدهما بعض ما يتحلى به الآخر من فضل،</w:t>
      </w:r>
    </w:p>
    <w:p>
      <w:pPr/>
      <w:r>
        <w:rPr>
          <w:shd w:val="clear" w:fill="eeee80"/>
        </w:rPr>
        <w:t xml:space="preserve"> أو من رده عليه رأيا أو رواية وهو يعلم أنه مصيب فيها</w:t>
      </w:r>
    </w:p>
    <w:p>
      <w:pPr/>
      <w:r>
        <w:rPr>
          <w:shd w:val="clear" w:fill="eeee80"/>
        </w:rPr>
        <w:t xml:space="preserve">ولم تزل قِلَّةُ الإنصاف قاطعة بين الرجال وإن كانوا ذوي رَحِمِ</w:t>
      </w:r>
    </w:p>
    <w:p>
      <w:pPr/>
      <w:r>
        <w:rPr>
          <w:shd w:val="clear" w:fill="eeee80"/>
        </w:rPr>
        <w:t xml:space="preserve">رأى،</w:t>
      </w:r>
    </w:p>
    <w:p>
      <w:pPr/>
      <w:r>
        <w:rPr>
          <w:shd w:val="clear" w:fill="eeee80"/>
        </w:rPr>
        <w:t xml:space="preserve"> قال الحكيم العربي:</w:t>
      </w:r>
    </w:p>
    <w:p>
      <w:pPr/>
      <w:r>
        <w:rPr>
          <w:shd w:val="clear" w:fill="eeee80"/>
        </w:rPr>
        <w:t xml:space="preserve">ومتى شَعَرَ الرَّجلُ من آخر بإنكار شيء من فضله،</w:t>
      </w:r>
    </w:p>
    <w:p>
      <w:pPr/>
      <w:r>
        <w:rPr>
          <w:shd w:val="clear" w:fill="eeee80"/>
        </w:rPr>
        <w:t xml:space="preserve"> وربما وقع في ظنه أن الراحة في عدم لقائه.</w:t>
      </w:r>
    </w:p>
    <w:p>
      <w:pPr/>
      <w:r>
        <w:rPr>
          <w:shd w:val="clear" w:fill="eeee80"/>
        </w:rPr>
        <w:t xml:space="preserve"> ويؤكد صلة الصداقة؛</w:t>
      </w:r>
    </w:p>
    <w:p>
      <w:pPr/>
      <w:r>
        <w:rPr>
          <w:shd w:val="clear" w:fill="eeee80"/>
        </w:rPr>
        <w:t xml:space="preserve"> فغلبك ما في نفسك،</w:t>
      </w:r>
    </w:p>
    <w:p>
      <w:pPr/>
      <w:r>
        <w:rPr>
          <w:shd w:val="clear" w:fill="eeee80"/>
        </w:rPr>
        <w:t xml:space="preserve"> وحاولت أن تصوّره للناس خطأ،</w:t>
      </w:r>
    </w:p>
    <w:p>
      <w:pPr/>
      <w:r>
        <w:rPr>
          <w:shd w:val="clear" w:fill="eeee80"/>
        </w:rPr>
        <w:t xml:space="preserve"> فإن خضعت لحجته،</w:t>
      </w:r>
    </w:p>
    <w:p>
      <w:pPr/>
      <w:r>
        <w:rPr/>
        <w:t xml:space="preserve"> وأعربت له عن استحسان رأيه،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2026-10-08T12:52:52+00:00</dcterms:created>
  <dcterms:modified xsi:type="dcterms:W3CDTF">2026-10-08T12:52:52+00:00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