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مرجع تعليمي يغطي مجموعة واسعة من المهارات الحيوية التي يحتاجها الأخصائي الاجتماعي،  وينقسم الكتاب إلى فصول تتناول المهارات الأساسية كالمقابلة والملاحظة والتسجيل والتقويم،  بالإضافة إلى مهارات مستحدثة مثل إدارة الأزمات،  يهدف الكتاب إلى تطوير الممارسة المهنية للأخصائيين الاجتماعيين من خلال تقديم رؤية شاملة للمهارات والمعارف الضرورية لتحقيق أهداف الخدمة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