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مقارنة وعلاقة المدرسة للإشتراكية بالمدرسة الكلاسيكية</w:t>
      </w:r>
    </w:p>
    <w:p>
      <w:pPr/>
      <w:r>
        <w:rPr>
          <w:shd w:val="clear" w:fill="eeee80"/>
        </w:rPr>
        <w:t xml:space="preserve">المدرسة الاشتراكية والمدرسة الكلاسيكية هما تياران فكريان مختلفان في الاقتصاد:</w:t>
      </w:r>
    </w:p>
    <w:p>
      <w:pPr/>
      <w:r>
        <w:rPr/>
        <w:t xml:space="preserve">المدرسة الاشتراكية: تركز على دور الدولة في التخطيط الاقتصادي وتوزيع الموارد. تنتقد الرأسمالية وتؤكد على أنها تؤدي إلى التفاوت الطبقي واستغلال العمال1.</w:t>
      </w:r>
    </w:p>
    <w:p>
      <w:pPr/>
      <w:r>
        <w:rPr>
          <w:shd w:val="clear" w:fill="eeee80"/>
        </w:rPr>
        <w:t xml:space="preserve"> تقترح نظامًا يعتمد على الملكية الجماعية لوسائل الإنتاج وتوزيع الثروة بناءً على مساهمة الفرد في الإنتاج.</w:t>
      </w:r>
    </w:p>
    <w:p>
      <w:pPr/>
      <w:r>
        <w:rPr/>
        <w:t xml:space="preserve">المدرسة الكلاسيكية: تعتبر الأب الروحي للاقتصاد الحر الذي يعتمد على قوى السوق والمنافسة.</w:t>
      </w:r>
    </w:p>
    <w:p>
      <w:pPr/>
      <w:r>
        <w:rPr>
          <w:shd w:val="clear" w:fill="eeee80"/>
        </w:rPr>
        <w:t xml:space="preserve"> تؤمن بأن الأفراد يتصرفون بناءً على مصلحتهم الذاتية،</w:t>
      </w:r>
    </w:p>
    <w:p>
      <w:pPr/>
      <w:r>
        <w:rPr/>
        <w:t xml:space="preserve"> وهذا يؤدي إلى الكفاءة الاقتصادية والنمو2.</w:t>
      </w:r>
    </w:p>
    <w:p>
      <w:pPr/>
      <w:r>
        <w:rPr>
          <w:shd w:val="clear" w:fill="eeee80"/>
        </w:rPr>
        <w:t xml:space="preserve"> تشدد على أهمية الإنتاج والتجارة الحرة وتعارض التدخل الحكومي في الاقتصاد.</w:t>
      </w:r>
    </w:p>
    <w:p>
      <w:pPr/>
      <w:r>
        <w:rPr/>
        <w:t xml:space="preserve">العلاقة بينهما تكمن في أن كل منهما يقدم نموذجًا مختلفًا لفهم الاقتصاد وإدارته.</w:t>
      </w:r>
    </w:p>
    <w:p>
      <w:pPr/>
      <w:r>
        <w:rPr>
          <w:shd w:val="clear" w:fill="eeee80"/>
        </w:rPr>
        <w:t xml:space="preserve"> الاشتراكية تنادي بالتخطيط المركزي والتوزيع العادل،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2026-10-26T02:55:12+00:00</dcterms:created>
  <dcterms:modified xsi:type="dcterms:W3CDTF">2026-10-26T02:55:12+00:00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