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وهب الله الانسان عقلاً ، ميزهُ به عن سائر خلقه ،</w:t>
      </w:r>
    </w:p>
    <w:p>
      <w:pPr/>
      <w:r>
        <w:rPr>
          <w:shd w:val="clear" w:fill="eeee80"/>
        </w:rPr>
        <w:t xml:space="preserve"> لذا كان لزاماً على الانسان أن يوسع مدارك هذا العقل ،</w:t>
      </w:r>
    </w:p>
    <w:p>
      <w:pPr/>
      <w:r>
        <w:rPr>
          <w:shd w:val="clear" w:fill="eeee80"/>
        </w:rPr>
        <w:t xml:space="preserve"> ليمتلك القدرة التي تساعده في إعمار هذه الأرض ،</w:t>
      </w:r>
    </w:p>
    <w:p>
      <w:pPr/>
      <w:r>
        <w:rPr/>
        <w:t xml:space="preserve"> والتفكر في بديع خلق الله ونعمه .أعطى الدين الحنيف للعلم منزلة عظيمة لا تضاهيها منزلة ، وحثَ على طلب النافع منه والاستزادة فيه ، حيث كان أول أمر أنزله الله في محكم كتابه " اقرأ " ،</w:t>
      </w:r>
    </w:p>
    <w:p>
      <w:pPr/>
      <w:r>
        <w:rPr>
          <w:shd w:val="clear" w:fill="eeee80"/>
        </w:rPr>
        <w:t xml:space="preserve"> وكثيرة هي الاحاديث النبوية الشريفة التي حضَت على طلب العلم وذكّرت بفضله ورغّبت في طلبه بإخلاص وصدق لتستنهض همم طُلابه .</w:t>
      </w:r>
    </w:p>
    <w:p>
      <w:pPr/>
      <w:r>
        <w:rPr>
          <w:shd w:val="clear" w:fill="eeee80"/>
        </w:rPr>
        <w:t xml:space="preserve">إذ قال عليه الصلاة والسلام: " من سلك طريقاً يلتمس فيه علماً سهَل اللهُ له طريقاً إلى الجنة".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2026-08-20T13:46:44+00:00</dcterms:created>
  <dcterms:modified xsi:type="dcterms:W3CDTF">2026-08-20T13:46:44+00:00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