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حدث فعلا أسلوب الاتصال التفاعلي عبر شبكة ( الإنترنت ) أو عبر التلفاز التفاعلي،</w:t>
      </w:r>
    </w:p>
    <w:p>
      <w:pPr/>
      <w:r>
        <w:rPr/>
        <w:t xml:space="preserve"> وأصبح من الممكن جدا طلب أي نوع من الأخبار وقت ما تريد ، وكذلك تحديد البرنامج الذي نرغب في مشاهدته ، وتصفح الصحف، والمشاركة عن بعد في المحاضرات والمؤتمرات والندوات.</w:t>
      </w:r>
    </w:p>
    <w:p>
      <w:pPr/>
      <w:r>
        <w:rPr>
          <w:shd w:val="clear" w:fill="eeee80"/>
        </w:rPr>
        <w:t xml:space="preserve"> ويستخدم الحاسب الآلي في تسديد المصروفات والمضاربة في أسواق الأسهم وطلب الاحتياجات المنزلية من أكثر المراكز التجارية،</w:t>
      </w:r>
    </w:p>
    <w:p>
      <w:pPr/>
      <w:r>
        <w:rPr/>
        <w:t xml:space="preserve"> وحجز الفنادق وتذاكر الطيران على الرحلات المختلفة. كما أن الأطباء يمكنهم زيارة مرضاهم في منازلهم دون مغادرة مكاتبهم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2026-10-13T01:51:13+00:00</dcterms:created>
  <dcterms:modified xsi:type="dcterms:W3CDTF">2026-10-13T01:51:13+00:00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