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التغير الاجتماعي والتخطيط</w:t>
      </w:r>
    </w:p>
    <w:p>
      <w:pPr/>
      <w:r>
        <w:rPr>
          <w:shd w:val="clear" w:fill="eeee80"/>
        </w:rPr>
        <w:t xml:space="preserve">يتميز التغير الاجتماعي في المجتمع المعاصر بارتباطه بالتخطيط،</w:t>
      </w:r>
    </w:p>
    <w:p>
      <w:pPr/>
      <w:r>
        <w:rPr>
          <w:shd w:val="clear" w:fill="eeee80"/>
        </w:rPr>
        <w:t xml:space="preserve"> حيث أصبحت نسبة التغير المخطط إلى التغير الطبيعي عالية نسبيا في هذا المجتمع.</w:t>
      </w:r>
    </w:p>
    <w:p>
      <w:pPr/>
      <w:r>
        <w:rPr>
          <w:shd w:val="clear" w:fill="eeee80"/>
        </w:rPr>
        <w:t xml:space="preserve"> لم تعد المجتمعات والدول تنتظر حدوث التغير بشكل طبيعي أو تلقائي،</w:t>
      </w:r>
    </w:p>
    <w:p>
      <w:pPr/>
      <w:r>
        <w:rPr/>
        <w:t xml:space="preserve"> في كثير من نواحي الحياة.</w:t>
      </w:r>
    </w:p>
    <w:p>
      <w:pPr/>
      <w:r>
        <w:rPr>
          <w:shd w:val="clear" w:fill="eeee80"/>
        </w:rPr>
        <w:t xml:space="preserve"> وبذلك أصبح الناس يؤثرون في مجرى التغير بحيث يأتي منسجما مع أفكارهم ومعتقداتهم ومحققا لرغباتهم.</w:t>
      </w:r>
    </w:p>
    <w:p>
      <w:pPr/>
      <w:r>
        <w:rPr/>
        <w:t xml:space="preserve"> هناك تخطيط للتغير في معظم دول العالم الآن،</w:t>
      </w:r>
    </w:p>
    <w:p>
      <w:pPr/>
      <w:r>
        <w:rPr>
          <w:shd w:val="clear" w:fill="eeee80"/>
        </w:rPr>
        <w:t xml:space="preserve"> وإن إختلفت طبيعته وأدواته وأغراضه من دولة لأخرى.</w:t>
      </w:r>
    </w:p>
    <w:p>
      <w:pPr/>
      <w:r>
        <w:rPr>
          <w:shd w:val="clear" w:fill="eeee80"/>
        </w:rPr>
        <w:t xml:space="preserve">خلاصة القول،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2026-09-07T16:58:36+00:00</dcterms:created>
  <dcterms:modified xsi:type="dcterms:W3CDTF">2026-09-07T16:58:36+00:00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