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اليوم كنت أسير في الشارع عادي كأي يوم طبيعي،</w:t>
      </w:r>
    </w:p>
    <w:p>
      <w:pPr/>
      <w:r>
        <w:rPr>
          <w:shd w:val="clear" w:fill="eeee80"/>
        </w:rPr>
        <w:t xml:space="preserve">بلغ فيني إعجابه لدرجة أنني قررت في يوم من الأيام أن أترك مركز الدراسة لأنه كان يلهيني كثيرا ويضيّع وقتي،</w:t>
      </w:r>
    </w:p>
    <w:p>
      <w:pPr/>
      <w:r>
        <w:rPr/>
        <w:t xml:space="preserve"> ولم أجد فيه أي فائدة لأنني كنت أتقن جميع المواد دون أي جهد.ولكن في تلك اللحظة،</w:t>
      </w:r>
    </w:p>
    <w:p>
      <w:pPr/>
      <w:r>
        <w:rPr>
          <w:shd w:val="clear" w:fill="eeee80"/>
        </w:rPr>
        <w:t xml:space="preserve"> ههههه مراهقة بائسة حقا.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2026-10-21T21:01:12+00:00</dcterms:created>
  <dcterms:modified xsi:type="dcterms:W3CDTF">2026-10-21T21:01:12+00:00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