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التطورات العلمية ثورة في علاج الأمراض التي كانت مستعصية في الماضي،  تقنية العلاج الجيني وتقنيات التصوير الطبي الحديثة،  ساهمت بشكل كبير في تحسين التشخيص والعلاج.  كما أن التطور في مجال الأدوية والعقاقير جعل العديد من الأمراض التي كانت تُعد قاتلة في الماضي قابلة للشفاء.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