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تتعلق بالمعلمين وتدبير الصف  تتفاوت قدرات الطلاب واحتياجاتهم،  الأمر الذي يمثل تحديًا أمام المعلم في إدارة الصف بشكل يتناسب مع التباين الأكاديمي،  ويستدعي تصميم أنشطة مرنة تلبي حاجاتهم المختلفة دون أن تؤثر سلبًا على الجماعة بأكملها. ومن بين التحديات الأساسية تنظيم الوقت بشكل فعال،  ويتطلب ذلك من المعلم تطوير مهاراته في استخدام أدوات التقييم المتنوعة،  والتحكم في سلوك الطلاب،  مع تشجيع الطلاب على التصحيح والتطوير المستمر.  يبقى تطوير قدرات المعلم في إدارة الوقت،  من الأساليب الحاسمة لتحسين مستوى التفاعل الصفي،  الأمر الذي يعود بالنفع على تحسين مستوى التحصيل العلمي وتنمية المهارات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