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القلب عضو عضلي أجوف مخروطي الشكل يقع في القسم الأمامي بالصدر يوجد الجزء الأكبر منه في النصف الأيسر للتجويف الصدري وحجم القلب يقارب حجم قبضة اليد ويزن حوالي ۳۰۰ جرام ويبلغ طوله فى الشخص العادى حوالى ١٢ سم ويغلف بغشاء رقيق أملس يسمى غشاء التامور ،</w:t>
      </w:r>
    </w:p>
    <w:p>
      <w:pPr/>
      <w:r>
        <w:rPr>
          <w:shd w:val="clear" w:fill="eeee80"/>
        </w:rPr>
        <w:t xml:space="preserve"> ويوجد فيه قسم عريض يسمى قاعدة القلب وقسم ضيق يسمى قمة القلب</w:t>
      </w:r>
    </w:p>
    <w:p>
      <w:pPr/>
      <w:r>
        <w:rPr>
          <w:shd w:val="clear" w:fill="eeee80"/>
        </w:rPr>
        <w:t xml:space="preserve">عضلة القلب عضلة مخططة مثل العضلات الهيكلية ولكن أهم ما يميز القب هو قدرته الذاتية على الانقباض والانبساط بصورة منتظمة ،</w:t>
      </w:r>
    </w:p>
    <w:p>
      <w:pPr/>
      <w:r>
        <w:rPr>
          <w:shd w:val="clear" w:fill="eeee80"/>
        </w:rPr>
        <w:t xml:space="preserve"> وما يميزه أيضا كثرة الميتوكندريا والميوجلوبين</w:t>
      </w:r>
    </w:p>
    <w:p>
      <w:pPr/>
      <w:r>
        <w:rPr/>
        <w:t xml:space="preserve">يمكن تقسيم القلب طوليا إلى قسمين أيمن وأيسر كما يمكن تقسيمه عرضيا إلى قسمين أيضا قسم علوى وقسم سفلى العلوى هما الأذينين ( الأذين الأيمن والأذين الأيسر ) والسفلى هما البطينين ( البطين الأيمن والبطين الأيسر ) وتكون مهمة الأذينين استقبال الدن بينما مهمة البطينين دفع الدم ،</w:t>
      </w:r>
    </w:p>
    <w:p>
      <w:pPr/>
      <w:r>
        <w:rPr>
          <w:shd w:val="clear" w:fill="eeee80"/>
        </w:rPr>
        <w:t xml:space="preserve"> ويوجد بين كل أذين وبطين صمام يسمح بمرور الدم في من الأذين للبطين ويمنع مروره في الاتجاه العكسي</w:t>
      </w:r>
    </w:p>
    <w:p>
      <w:pPr/>
      <w:r>
        <w:rPr>
          <w:shd w:val="clear" w:fill="eeee80"/>
        </w:rPr>
        <w:t xml:space="preserve">يحتاج القلب كغيره من أنسجة الجسم إلى إمداد دموي مستمر,</w:t>
      </w:r>
    </w:p>
    <w:p>
      <w:pPr/>
      <w:r>
        <w:rPr/>
        <w:t xml:space="preserve"> بل وبسبب أن للقلب دورا محوريا في الجسم وبحكم عمله الدائم المستمر طول الحياة فإن وجود تغذية دموية مستمرة وكافية يعد متطلبا رئيسيا لقلب صحي سليم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2026-09-16T21:30:58+00:00</dcterms:created>
  <dcterms:modified xsi:type="dcterms:W3CDTF">2026-09-16T21:30:58+00:00</dcterms:modified>
</cp:coreProperties>
</file>

<file path=docProps/custom.xml><?xml version="1.0" encoding="utf-8"?>
<Properties xmlns="http://schemas.openxmlformats.org/officeDocument/2006/custom-properties" xmlns:vt="http://schemas.openxmlformats.org/officeDocument/2006/docPropsVTypes"/>
</file>