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والمؤشرات الخاصة بالمجتمع المحلي السعودي : 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	المعايير المؤشّرات على مستوى المجتمع المحلّي هي قياسات تستند إلى مجموعات السكّان،</w:t>
      </w:r>
    </w:p>
    <w:p>
      <w:pPr/>
      <w:r>
        <w:rPr>
          <w:shd w:val="clear" w:fill="eeee80"/>
        </w:rPr>
        <w:t xml:space="preserve"> وقد تكون مُحدَّدة جداً أو مُركَّزة جداً.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الصفات التي يجب أن تتوفر في  المؤشّرات على مستوى المجتمع المحلّي:</w:t>
      </w:r>
    </w:p>
    <w:p>
      <w:pPr/>
      <w:r>
        <w:rPr>
          <w:shd w:val="clear" w:fill="eeee80"/>
        </w:rPr>
        <w:t xml:space="preserve">يجب أن تتّصف ببعض المؤشّرات على مستوى المجتمع المحلّي النقاط المشتركة الآتية:</w:t>
      </w:r>
    </w:p>
    <w:p>
      <w:pPr/>
      <w:r>
        <w:rPr>
          <w:shd w:val="clear" w:fill="eeee80"/>
        </w:rPr>
        <w:t xml:space="preserve"> وقابلة للقياس من الناحية الإحصائية.</w:t>
      </w:r>
    </w:p>
    <w:p>
      <w:pPr/>
      <w:r>
        <w:rPr>
          <w:shd w:val="clear" w:fill="eeee80"/>
        </w:rPr>
        <w:t xml:space="preserve"> ويمكن الدفاع عنها من الناحية المنطقية أو العلمية.</w:t>
      </w:r>
    </w:p>
    <w:p>
      <w:pPr/>
      <w:r>
        <w:rPr>
          <w:shd w:val="clear" w:fill="eeee80"/>
        </w:rPr>
        <w:t xml:space="preserve">    • عاكسة للقيم المجتمعية 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لماذا نستخدم المؤشّرات على مستوى المجتمع المحلّي:</w:t>
      </w:r>
    </w:p>
    <w:p>
      <w:pPr/>
      <w:r>
        <w:rPr>
          <w:shd w:val="clear" w:fill="eeee80"/>
        </w:rPr>
        <w:t xml:space="preserve">تستخدم المؤشّرات على مستوى المجتمع المحلّي في:</w:t>
      </w:r>
    </w:p>
    <w:p>
      <w:pPr/>
      <w:r>
        <w:rPr>
          <w:shd w:val="clear" w:fill="eeee80"/>
        </w:rPr>
        <w:t xml:space="preserve">    • تقدير المجتمع المحلّي </w:t>
      </w:r>
    </w:p>
    <w:p>
      <w:pPr/>
      <w:r>
        <w:rPr>
          <w:shd w:val="clear" w:fill="eeee80"/>
        </w:rPr>
        <w:t xml:space="preserve">    • المساءلة </w:t>
      </w:r>
    </w:p>
    <w:p>
      <w:pPr/>
      <w:r>
        <w:rPr>
          <w:shd w:val="clear" w:fill="eeee80"/>
        </w:rPr>
        <w:t xml:space="preserve">    • التغيير في السياسة 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كيف نختار المؤشّرات على مستوى المجتمع المحلّي:</w:t>
      </w:r>
    </w:p>
    <w:p>
      <w:pPr/>
      <w:r>
        <w:rPr>
          <w:shd w:val="clear" w:fill="eeee80"/>
        </w:rPr>
        <w:t xml:space="preserve">	يتم اختيار المؤشرات على مستوى المجتمع المحلّي باتبع الخطوات التالية:</w:t>
      </w:r>
    </w:p>
    <w:p>
      <w:pPr/>
      <w:r>
        <w:rPr>
          <w:shd w:val="clear" w:fill="eeee80"/>
        </w:rPr>
        <w:t xml:space="preserve">    • نقرّر بكلّ بساطة ما هي غاياتنا من استخدام المؤشّرات على مستوى المجتمع المحلّي.</w:t>
      </w:r>
    </w:p>
    <w:p>
      <w:pPr/>
      <w:r>
        <w:rPr>
          <w:shd w:val="clear" w:fill="eeee80"/>
        </w:rPr>
        <w:t xml:space="preserve">    • نختار المؤشّرات على مستوى المجتمع المحلّي التي تعكس المعلومات التي نريدها والتي يمكن قياسها.</w:t>
      </w:r>
    </w:p>
    <w:p>
      <w:pPr/>
      <w:r>
        <w:rPr>
          <w:shd w:val="clear" w:fill="eeee80"/>
        </w:rPr>
        <w:t xml:space="preserve">    • نقيس المؤشّرات ونحلّل النتائج.</w:t>
      </w:r>
    </w:p>
    <w:p>
      <w:pPr/>
      <w:r>
        <w:rPr>
          <w:shd w:val="clear" w:fill="eeee80"/>
        </w:rPr>
        <w:t xml:space="preserve"> وإضافة المؤشّرات المنطقية الأخرى،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وطقسه(بارد أو حار أو مختلط،</w:t>
      </w:r>
    </w:p>
    <w:p>
      <w:pPr/>
      <w:r>
        <w:rPr>
          <w:shd w:val="clear" w:fill="eeee80"/>
        </w:rPr>
        <w:t xml:space="preserve"> رطب أو جاف أو ضبابي)</w:t>
      </w:r>
    </w:p>
    <w:p>
      <w:pPr/>
      <w:r>
        <w:rPr>
          <w:shd w:val="clear" w:fill="eeee80"/>
        </w:rPr>
        <w:t xml:space="preserve"> الموقع بالنسبة لخطوط الطول والعرض والقرب من ميزات جغرافية أخرى.</w:t>
      </w:r>
    </w:p>
    <w:p>
      <w:pPr/>
      <w:r>
        <w:rPr>
          <w:shd w:val="clear" w:fill="eeee80"/>
        </w:rPr>
        <w:t xml:space="preserve"> المصادر الطبيعية الموجودة:  معادن (النفط.</w:t>
      </w:r>
    </w:p>
    <w:p>
      <w:pPr/>
      <w:r>
        <w:rPr>
          <w:shd w:val="clear" w:fill="eeee80"/>
        </w:rPr>
        <w:t xml:space="preserve"> حياة بريّة،</w:t>
      </w:r>
    </w:p>
    <w:p>
      <w:pPr/>
      <w:r>
        <w:rPr>
          <w:shd w:val="clear" w:fill="eeee80"/>
        </w:rPr>
        <w:t xml:space="preserve"> مياه،</w:t>
      </w:r>
    </w:p>
    <w:p>
      <w:pPr/>
      <w:r>
        <w:rPr>
          <w:shd w:val="clear" w:fill="eeee80"/>
        </w:rPr>
        <w:t xml:space="preserve"> مدى استغلال المجتمع المحلي لموارده الطبيعية.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نسبة المساحة التي يمتد عليها المجتمع المحلي من مساحة المحافظة.</w:t>
      </w:r>
    </w:p>
    <w:p>
      <w:pPr/>
      <w:r>
        <w:rPr>
          <w:shd w:val="clear" w:fill="eeee80"/>
        </w:rPr>
        <w:t xml:space="preserve"> حجم السكان في المجتمع وبنيته العمرية.</w:t>
      </w:r>
    </w:p>
    <w:p>
      <w:pPr/>
      <w:r>
        <w:rPr>
          <w:shd w:val="clear" w:fill="eeee80"/>
        </w:rPr>
        <w:t xml:space="preserve"> نسبة الإعالة (عدد الصغار: 18 فما دون) والكبار في العمر( غير العاملين) بالمقارنة مع من هم في سن العمل والإنتاج(19-45).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وغيرها من نقاط التجمّع.</w:t>
      </w:r>
    </w:p>
    <w:p>
      <w:pPr/>
      <w:r>
        <w:rPr>
          <w:shd w:val="clear" w:fill="eeee80"/>
        </w:rPr>
        <w:t xml:space="preserve"> عدد الأسر التي لا يتواجد فيها أحد الوالدَين.</w:t>
      </w:r>
    </w:p>
    <w:p>
      <w:pPr/>
      <w:r>
        <w:rPr>
          <w:shd w:val="clear" w:fill="eeee80"/>
        </w:rPr>
        <w:t xml:space="preserve"> عدد الأطفال الذين يعيشون مع مقدّمي رعاية آخرين غير والدَيهم.</w:t>
      </w:r>
    </w:p>
    <w:p>
      <w:pPr/>
      <w:r>
        <w:rPr>
          <w:shd w:val="clear" w:fill="eeee80"/>
        </w:rPr>
        <w:t xml:space="preserve"> عدد المجموعات الإثنية أو القومية أو الطائفية.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معدل الخصوبة الإجمالي.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نسبة المنتجين من السكان (18-45) من السكان.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نسبة السكان المستفيدين من صناديق التقاعد.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نسبة الأطفال ذوي الظروف الخاصة.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معدل الازدحام( عدد أفراد القاطنين) في المنزل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متوسط الدخل الشهري للأسرة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نسبة نصيب الفرد من مساحة المسكن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مدى الارتباط الاجتماعي في الحي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مدى الأمان داخل المسكن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 مدى بنية المساكن ومتانتها</w:t>
      </w:r>
    </w:p>
    <w:p>
      <w:pPr/>
      <w:r>
        <w:rPr>
          <w:shd w:val="clear" w:fill="eeee80"/>
        </w:rPr>
        <w:t xml:space="preserve"> مدى إمكانية وصول سيارات الإسعاف والإطفاء</w:t>
      </w:r>
    </w:p>
    <w:p>
      <w:pPr/>
      <w:r>
        <w:rPr>
          <w:shd w:val="clear" w:fill="eeee80"/>
        </w:rPr>
        <w:t xml:space="preserve"> نسبة العنوسة بين الإناث.</w:t>
      </w:r>
    </w:p>
    <w:p>
      <w:pPr/>
      <w:r>
        <w:rPr>
          <w:shd w:val="clear" w:fill="eeee80"/>
        </w:rPr>
        <w:t xml:space="preserve"> نسبة العنوسة بين الذكور.</w:t>
      </w:r>
    </w:p>
    <w:p>
      <w:pPr/>
      <w:r>
        <w:rPr>
          <w:shd w:val="clear" w:fill="eeee80"/>
        </w:rPr>
        <w:t xml:space="preserve"> عدد الكيانات الاجتماعية ( المؤسسات والمنظمات) داخل الحي</w:t>
      </w:r>
    </w:p>
    <w:p>
      <w:pPr/>
      <w:r>
        <w:rPr>
          <w:shd w:val="clear" w:fill="eeee80"/>
        </w:rPr>
        <w:t xml:space="preserve"> نسبة القوى البشرية السعودية.</w:t>
      </w:r>
    </w:p>
    <w:p>
      <w:pPr/>
      <w:r>
        <w:rPr>
          <w:shd w:val="clear" w:fill="eeee80"/>
        </w:rPr>
        <w:t xml:space="preserve">  نسبة البطالة على المستوى الوطني.</w:t>
      </w:r>
    </w:p>
    <w:p>
      <w:pPr/>
      <w:r>
        <w:rPr>
          <w:shd w:val="clear" w:fill="eeee80"/>
        </w:rPr>
        <w:t xml:space="preserve">  معدل عدد فرص العمل المتوفرة سنويا )الملائمة والكافية للعمالة الوطنية(.</w:t>
      </w:r>
    </w:p>
    <w:p>
      <w:pPr/>
      <w:r>
        <w:rPr>
          <w:shd w:val="clear" w:fill="eeee80"/>
        </w:rPr>
        <w:t xml:space="preserve"> نسبة بطالة الرجل من عدد الرجال الباحثين عن العمل</w:t>
      </w:r>
    </w:p>
    <w:p>
      <w:pPr/>
      <w:r>
        <w:rPr>
          <w:shd w:val="clear" w:fill="eeee80"/>
        </w:rPr>
        <w:t xml:space="preserve">  نسبة بطالة المرأة من عدد النساء الباحثات عن العمل</w:t>
      </w:r>
    </w:p>
    <w:p>
      <w:pPr/>
      <w:r>
        <w:rPr>
          <w:shd w:val="clear" w:fill="eeee80"/>
        </w:rPr>
        <w:t xml:space="preserve"> مقدار الحد الأدنى للأجور في القطاعين العام والخاص</w:t>
      </w:r>
    </w:p>
    <w:p>
      <w:pPr/>
      <w:r>
        <w:rPr>
          <w:shd w:val="clear" w:fill="eeee80"/>
        </w:rPr>
        <w:t xml:space="preserve"> مدى إدرا ك المرآه لحقوقها</w:t>
      </w:r>
    </w:p>
    <w:p>
      <w:pPr/>
      <w:r>
        <w:rPr>
          <w:shd w:val="clear" w:fill="eeee80"/>
        </w:rPr>
        <w:t xml:space="preserve"> مستوى التمكين الاقتصادي للمرأه</w:t>
      </w:r>
    </w:p>
    <w:p>
      <w:pPr/>
      <w:r>
        <w:rPr>
          <w:shd w:val="clear" w:fill="eeee80"/>
        </w:rPr>
        <w:t xml:space="preserve">  نسبة النساء المستفيدات من القروض الصغيرة</w:t>
      </w:r>
    </w:p>
    <w:p>
      <w:pPr/>
      <w:r>
        <w:rPr>
          <w:shd w:val="clear" w:fill="eeee80"/>
        </w:rPr>
        <w:t xml:space="preserve"> قدرة المرآه على اتخاذ القرار فيما يتعلق بتعليمها</w:t>
      </w:r>
    </w:p>
    <w:p>
      <w:pPr/>
      <w:r>
        <w:rPr>
          <w:shd w:val="clear" w:fill="eeee80"/>
        </w:rPr>
        <w:t xml:space="preserve"> مستوى الدور التربوي للمرآه في الأسرة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معدل المشاركة في العمل التطوعي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الأنفاق على الخدمات الاجتماعية في القطاع الثالث.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مدى الدعم للهيئات المجتمعية (من خلال المساهمات).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إمكانية وصول الأشخاص ذوي الاعاقة إلى الخدمات والوكالات المختلفة.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/ معيشية</w:t>
      </w:r>
    </w:p>
    <w:p>
      <w:pPr/>
      <w:r>
        <w:rPr>
          <w:shd w:val="clear" w:fill="eeee80"/>
        </w:rPr>
        <w:t xml:space="preserve"> مدى توافر النقل العام أو وسائل النفل الأخرى ذات الأسعار المقبولة للذين لا يمتلكون السيارات.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الأشخاص المُسجَّلين في برامج الإعداد الوظيفي،</w:t>
      </w:r>
    </w:p>
    <w:p>
      <w:pPr/>
      <w:r>
        <w:rPr>
          <w:shd w:val="clear" w:fill="eeee80"/>
        </w:rPr>
        <w:t xml:space="preserve"> أو إعادة التدريب.</w:t>
      </w:r>
    </w:p>
    <w:p>
      <w:pPr/>
      <w:r>
        <w:rPr>
          <w:shd w:val="clear" w:fill="eeee80"/>
        </w:rPr>
        <w:t xml:space="preserve"> عدد الأشخاص دون 18عاماً الذين تجري إحالتهم إلى برامج معالجة الإدمان على المخدّرات والكحول.</w:t>
      </w:r>
    </w:p>
    <w:p>
      <w:pPr/>
      <w:r>
        <w:rPr>
          <w:shd w:val="clear" w:fill="eeee80"/>
        </w:rPr>
        <w:t xml:space="preserve"> عدد الأطفال الذين يستفيدون من وجبات الغداء المجانية في المدارس.</w:t>
      </w:r>
    </w:p>
    <w:p>
      <w:pPr/>
      <w:r>
        <w:rPr>
          <w:shd w:val="clear" w:fill="eeee80"/>
        </w:rPr>
        <w:t xml:space="preserve"> عدد الأطفال دون 18 عاماً المحولون من القضاء الى دور الاحداث .</w:t>
      </w:r>
    </w:p>
    <w:p>
      <w:pPr/>
      <w:r>
        <w:rPr>
          <w:shd w:val="clear" w:fill="eeee80"/>
        </w:rPr>
        <w:t xml:space="preserve"> عدد البالغين المُسجَّلين،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عدد الأسر التي تعيش دون خطّ الفقر،</w:t>
      </w:r>
    </w:p>
    <w:p>
      <w:pPr/>
      <w:r>
        <w:rPr>
          <w:shd w:val="clear" w:fill="eeee80"/>
        </w:rPr>
        <w:t xml:space="preserve"> وضمن 200% من خطّ الفقر.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ثانياً - مجال الصحة والرعاية الصحية: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مدى توفر الخدمات لرعاية المرضى النفسيين  .</w:t>
      </w:r>
    </w:p>
    <w:p>
      <w:pPr/>
      <w:r>
        <w:rPr>
          <w:shd w:val="clear" w:fill="eeee80"/>
        </w:rPr>
        <w:t xml:space="preserve"> مبيعات المعدّات والألبسة الخاصة بالرياضة واللياقة البدنية.</w:t>
      </w:r>
    </w:p>
    <w:p>
      <w:pPr/>
      <w:r>
        <w:rPr>
          <w:shd w:val="clear" w:fill="eeee80"/>
        </w:rPr>
        <w:t xml:space="preserve"> عدد صالات الرياضة/أحواض السباحة/النوادي الصحّية وعدد الأشخاص الذين يستخدمونها.</w:t>
      </w:r>
    </w:p>
    <w:p>
      <w:pPr/>
      <w:r>
        <w:rPr>
          <w:shd w:val="clear" w:fill="eeee80"/>
        </w:rPr>
        <w:t xml:space="preserve"> عدد الرسائل الاعلامية والاجتماعية التي يتطرق اليها الجانب الصحي .</w:t>
      </w:r>
    </w:p>
    <w:p>
      <w:pPr/>
      <w:r>
        <w:rPr>
          <w:shd w:val="clear" w:fill="eeee80"/>
        </w:rPr>
        <w:t xml:space="preserve">الخ التي تتناول موضوع المحافظة على نمط حياة صحّي.</w:t>
      </w:r>
    </w:p>
    <w:p>
      <w:pPr/>
      <w:r>
        <w:rPr>
          <w:shd w:val="clear" w:fill="eeee80"/>
        </w:rPr>
        <w:t xml:space="preserve"> معدّل عدد زيارات الطبيب من جانب النساء الحوامل قبل الولادة.</w:t>
      </w:r>
    </w:p>
    <w:p>
      <w:pPr/>
      <w:r>
        <w:rPr>
          <w:shd w:val="clear" w:fill="eeee80"/>
        </w:rPr>
        <w:t xml:space="preserve"> النسبة المئوية من البالغين الذين يقومون بأنشطةٍ منتظمة للحفاظ على الصحّة.</w:t>
      </w:r>
    </w:p>
    <w:p>
      <w:pPr/>
      <w:r>
        <w:rPr>
          <w:shd w:val="clear" w:fill="eeee80"/>
        </w:rPr>
        <w:t xml:space="preserve"> النسبة المئوية للأطفال الذين يقومون بأنشطةٍ منتظمة للحفاظ على الصحّة .</w:t>
      </w:r>
    </w:p>
    <w:p>
      <w:pPr/>
      <w:r>
        <w:rPr>
          <w:shd w:val="clear" w:fill="eeee80"/>
        </w:rPr>
        <w:t xml:space="preserve"> النسبة المئوية من الأطفال المُسجَّلين في المدارس مع إثباتٍ خضوعهم لجميع اللقاحات اللازمة.</w:t>
      </w:r>
    </w:p>
    <w:p>
      <w:pPr/>
      <w:r>
        <w:rPr>
          <w:shd w:val="clear" w:fill="eeee80"/>
        </w:rPr>
        <w:t xml:space="preserve"> الأموال المُخصَّصة للبرامج الرامية إلى القضاء على الحيوانات والطيور والحشرات الضارة في المجتمع المحلّي.</w:t>
      </w:r>
    </w:p>
    <w:p>
      <w:pPr/>
      <w:r>
        <w:rPr>
          <w:shd w:val="clear" w:fill="eeee80"/>
        </w:rPr>
        <w:t xml:space="preserve"> وجود القوانين المتعلّقة بالقضاء على الطلاء المحتوي على الرصاص،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والمسحة المهبلية،</w:t>
      </w:r>
    </w:p>
    <w:p>
      <w:pPr/>
      <w:r>
        <w:rPr>
          <w:shd w:val="clear" w:fill="eeee80"/>
        </w:rPr>
        <w:t xml:space="preserve"> وتنظير القولون.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عدد الأشخاص الذين يستخدمون خدمات تنظيم الأسرة.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نسبة وفيات الرضّع،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عدد زيارات الأطفال لمرافق الصحّة النفسية.</w:t>
      </w:r>
    </w:p>
    <w:p>
      <w:pPr/>
      <w:r>
        <w:rPr>
          <w:shd w:val="clear" w:fill="eeee80"/>
        </w:rPr>
        <w:t xml:space="preserve"> النسبة المئوية للأُسر غير المضمونة صحيّاً في المجتمع المحلّي.</w:t>
      </w:r>
    </w:p>
    <w:p>
      <w:pPr/>
      <w:r>
        <w:rPr>
          <w:shd w:val="clear" w:fill="eeee80"/>
        </w:rPr>
        <w:t xml:space="preserve"> المقدار السنوي للرعاية المجانية المُقدَّمة من قبل المستشفيات والمستوصفات الطبّية.</w:t>
      </w:r>
    </w:p>
    <w:p>
      <w:pPr/>
      <w:r>
        <w:rPr>
          <w:shd w:val="clear" w:fill="eeee80"/>
        </w:rPr>
        <w:t xml:space="preserve"> عدد العيادات المجانية أو التي تحدّد التكاليف بحسب المداخيل،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لكلّ 1000 شخصٍ في المجتمع المحلّي.</w:t>
      </w:r>
    </w:p>
    <w:p>
      <w:pPr/>
      <w:r>
        <w:rPr>
          <w:shd w:val="clear" w:fill="eeee80"/>
        </w:rPr>
        <w:t xml:space="preserve"> عدد أفراد الكادر الطبي،</w:t>
      </w:r>
    </w:p>
    <w:p>
      <w:pPr/>
      <w:r>
        <w:rPr>
          <w:shd w:val="clear" w:fill="eeee80"/>
        </w:rPr>
        <w:t xml:space="preserve"> والممرّضين.</w:t>
      </w:r>
    </w:p>
    <w:p>
      <w:pPr/>
      <w:r>
        <w:rPr>
          <w:shd w:val="clear" w:fill="eeee80"/>
        </w:rPr>
        <w:t xml:space="preserve"> متوسّط مدّة الانتظار للحصول على الخدمات الطبّية اللازمة.</w:t>
      </w:r>
    </w:p>
    <w:p>
      <w:pPr/>
      <w:r>
        <w:rPr>
          <w:shd w:val="clear" w:fill="eeee80"/>
        </w:rPr>
        <w:t xml:space="preserve"> مدى إمكانية وصول الأشخاص المعوّقين إلى المرافق الصحّية.</w:t>
      </w:r>
    </w:p>
    <w:p>
      <w:pPr/>
      <w:r>
        <w:rPr>
          <w:shd w:val="clear" w:fill="eeee80"/>
        </w:rPr>
        <w:t xml:space="preserve"> نسبة الأطفال الحاصلين على كافة أنواع التطعيم.</w:t>
      </w:r>
    </w:p>
    <w:p>
      <w:pPr/>
      <w:r>
        <w:rPr>
          <w:shd w:val="clear" w:fill="eeee80"/>
        </w:rPr>
        <w:t xml:space="preserve"> نسبة النساء اللواتي يحصلن على رعاية صحية قبل الولادة.</w:t>
      </w:r>
    </w:p>
    <w:p>
      <w:pPr/>
      <w:r>
        <w:rPr>
          <w:shd w:val="clear" w:fill="eeee80"/>
        </w:rPr>
        <w:t xml:space="preserve"> مدى انتشار التدخين بين الشباب من الذكور والإناث.</w:t>
      </w:r>
    </w:p>
    <w:p>
      <w:pPr/>
      <w:r>
        <w:rPr>
          <w:shd w:val="clear" w:fill="eeee80"/>
        </w:rPr>
        <w:t xml:space="preserve"> مدى انتشار المخدرات بين الشباب.</w:t>
      </w:r>
    </w:p>
    <w:p>
      <w:pPr/>
      <w:r>
        <w:rPr>
          <w:shd w:val="clear" w:fill="eeee80"/>
        </w:rPr>
        <w:t xml:space="preserve"> مدى انتشار الأمراض المزمنة.</w:t>
      </w:r>
    </w:p>
    <w:p>
      <w:pPr/>
      <w:r>
        <w:rPr>
          <w:shd w:val="clear" w:fill="eeee80"/>
        </w:rPr>
        <w:t xml:space="preserve"> نسبة الإشغال والعجز في استخدام اسرة المستشفيات.</w:t>
      </w:r>
    </w:p>
    <w:p>
      <w:pPr/>
      <w:r>
        <w:rPr>
          <w:shd w:val="clear" w:fill="eeee80"/>
        </w:rPr>
        <w:t xml:space="preserve"> نسبة المصابين بالأمراض الوبائية</w:t>
      </w:r>
    </w:p>
    <w:p>
      <w:pPr/>
      <w:r>
        <w:rPr>
          <w:shd w:val="clear" w:fill="eeee80"/>
        </w:rPr>
        <w:t xml:space="preserve"> نسبة الأمراض السارية من ايدز وغيره .</w:t>
      </w:r>
    </w:p>
    <w:p>
      <w:pPr/>
      <w:r>
        <w:rPr>
          <w:shd w:val="clear" w:fill="eeee80"/>
        </w:rPr>
        <w:t xml:space="preserve">أ - معيار التربية والتعليم.</w:t>
      </w:r>
    </w:p>
    <w:p>
      <w:pPr/>
      <w:r>
        <w:rPr>
          <w:shd w:val="clear" w:fill="eeee80"/>
        </w:rPr>
        <w:t xml:space="preserve"> عدد الأماكن في برامج الحضانة ذات الأسعار المقبولة.</w:t>
      </w:r>
    </w:p>
    <w:p>
      <w:pPr/>
      <w:r>
        <w:rPr>
          <w:shd w:val="clear" w:fill="eeee80"/>
        </w:rPr>
        <w:t xml:space="preserve"> نسبة الأطفال الملتحقين بالتعليم الأساسي المدرسي.</w:t>
      </w:r>
    </w:p>
    <w:p>
      <w:pPr/>
      <w:r>
        <w:rPr>
          <w:shd w:val="clear" w:fill="eeee80"/>
        </w:rPr>
        <w:t xml:space="preserve"> نسبة الأطفال الملتحقين بالتعليم المتوسط المدرسي.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نسبة الرسوب في الصفوف المختلفة.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حالات الطرد من المدرسة في المراحل الابتدائية،</w:t>
      </w:r>
    </w:p>
    <w:p>
      <w:pPr/>
      <w:r>
        <w:rPr>
          <w:shd w:val="clear" w:fill="eeee80"/>
        </w:rPr>
        <w:t xml:space="preserve"> والمتوسّطة،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حجم الصفوف في مراحل التعليم المدرسي.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متوسط أجور المعلّمين حسب فئاتهم المختلفة.</w:t>
      </w:r>
    </w:p>
    <w:p>
      <w:pPr/>
      <w:r>
        <w:rPr>
          <w:shd w:val="clear" w:fill="eeee80"/>
        </w:rPr>
        <w:t xml:space="preserve"> كلفة طالب في المراحل المختلفة.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المتخرّجين المحلّيين الملتحقين بالجامعة.</w:t>
      </w:r>
    </w:p>
    <w:p>
      <w:pPr/>
      <w:r>
        <w:rPr>
          <w:shd w:val="clear" w:fill="eeee80"/>
        </w:rPr>
        <w:t xml:space="preserve"> مدى توافر التعليم ما بعد المرحلة الثانوية والكليات الجامعية المجانية و/أو بأسعار مقبولة.</w:t>
      </w:r>
    </w:p>
    <w:p>
      <w:pPr/>
      <w:r>
        <w:rPr>
          <w:shd w:val="clear" w:fill="eeee80"/>
        </w:rPr>
        <w:t xml:space="preserve"> عدد المنح المجتمعية للتعليم ما بعد المرحلة الثانوية المتوافرة لغير المواطنين.</w:t>
      </w:r>
    </w:p>
    <w:p>
      <w:pPr/>
      <w:r>
        <w:rPr>
          <w:shd w:val="clear" w:fill="eeee80"/>
        </w:rPr>
        <w:t xml:space="preserve"> مدى إمكانية وصول الأشخاص المعوّقين إلى المرافق التعليمية.</w:t>
      </w:r>
    </w:p>
    <w:p>
      <w:pPr/>
      <w:r>
        <w:rPr>
          <w:shd w:val="clear" w:fill="eeee80"/>
        </w:rPr>
        <w:t xml:space="preserve"> نسبة الأشخاص فوق 18 لم يكملوا التعليم الابتدائي.</w:t>
      </w:r>
    </w:p>
    <w:p>
      <w:pPr/>
      <w:r>
        <w:rPr>
          <w:shd w:val="clear" w:fill="eeee80"/>
        </w:rPr>
        <w:t xml:space="preserve">  معدل عدد الطلاب لكل معلم.</w:t>
      </w:r>
    </w:p>
    <w:p>
      <w:pPr/>
      <w:r>
        <w:rPr>
          <w:shd w:val="clear" w:fill="eeee80"/>
        </w:rPr>
        <w:t xml:space="preserve"> نسبة طلبة التعليم العالي في مجالات العلوم والهندسة والتصنيع والانشاء.</w:t>
      </w:r>
    </w:p>
    <w:p>
      <w:pPr/>
      <w:r>
        <w:rPr>
          <w:shd w:val="clear" w:fill="eeee80"/>
        </w:rPr>
        <w:t xml:space="preserve">  تقييم تلبية التعليم لاحتياجات سوق العمل.</w:t>
      </w:r>
    </w:p>
    <w:p>
      <w:pPr/>
      <w:r>
        <w:rPr>
          <w:shd w:val="clear" w:fill="eeee80"/>
        </w:rPr>
        <w:t xml:space="preserve"> 	نسبة الالتحاق بمراحل رياض الأطفال.</w:t>
      </w:r>
    </w:p>
    <w:p>
      <w:pPr/>
      <w:r>
        <w:rPr>
          <w:shd w:val="clear" w:fill="eeee80"/>
        </w:rPr>
        <w:t xml:space="preserve">  نسبة المعرفة بالثقافة الحقوقية بالمجتمع.</w:t>
      </w:r>
    </w:p>
    <w:p>
      <w:pPr/>
      <w:r>
        <w:rPr>
          <w:shd w:val="clear" w:fill="eeee80"/>
        </w:rPr>
        <w:t xml:space="preserve">  نسبة خصخصة مؤسسات التعليم الحكومي.</w:t>
      </w:r>
    </w:p>
    <w:p>
      <w:pPr/>
      <w:r>
        <w:rPr>
          <w:shd w:val="clear" w:fill="eeee80"/>
        </w:rPr>
        <w:t xml:space="preserve"> الإحتياجات من المعلمين .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عدد المعلمين غير السعوديين.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عدد مدارس تحفيظ القرآن </w:t>
      </w:r>
    </w:p>
    <w:p>
      <w:pPr/>
      <w:r>
        <w:rPr>
          <w:shd w:val="clear" w:fill="eeee80"/>
        </w:rPr>
        <w:t xml:space="preserve">    33.</w:t>
      </w:r>
    </w:p>
    <w:p>
      <w:pPr/>
      <w:r>
        <w:rPr>
          <w:shd w:val="clear" w:fill="eeee80"/>
        </w:rPr>
        <w:t xml:space="preserve">    34.</w:t>
      </w:r>
    </w:p>
    <w:p>
      <w:pPr/>
      <w:r>
        <w:rPr>
          <w:shd w:val="clear" w:fill="eeee80"/>
        </w:rPr>
        <w:t xml:space="preserve"> مدى توافر الخدمات والمرافق التربوية</w:t>
      </w:r>
    </w:p>
    <w:p>
      <w:pPr/>
      <w:r>
        <w:rPr>
          <w:shd w:val="clear" w:fill="eeee80"/>
        </w:rPr>
        <w:t xml:space="preserve">    35.</w:t>
      </w:r>
    </w:p>
    <w:p>
      <w:pPr/>
      <w:r>
        <w:rPr>
          <w:shd w:val="clear" w:fill="eeee80"/>
        </w:rPr>
        <w:t xml:space="preserve"> عدد الملتحقين بالتدريب المهني والتقني .</w:t>
      </w:r>
    </w:p>
    <w:p>
      <w:pPr/>
      <w:r>
        <w:rPr>
          <w:shd w:val="clear" w:fill="eeee80"/>
        </w:rPr>
        <w:t xml:space="preserve"> مدى توفر الخدمات التعليمية والترفيهية للطلبة مثل الملاعب والمسابح .</w:t>
      </w:r>
    </w:p>
    <w:p>
      <w:pPr/>
      <w:r>
        <w:rPr>
          <w:shd w:val="clear" w:fill="eeee80"/>
        </w:rPr>
        <w:t xml:space="preserve"> عدد المراكز الثقافية في المجتمع المحلّي كالمسارح،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متوسّط عدد العروض ذات الكلفة المنخفضة أو المجانية المتوافرة في الأسبوعٍ.</w:t>
      </w:r>
    </w:p>
    <w:p>
      <w:pPr/>
      <w:r>
        <w:rPr>
          <w:shd w:val="clear" w:fill="eeee80"/>
        </w:rPr>
        <w:t xml:space="preserve"> عدد إنتاجات المسارح المحلية،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في المدرسة وفي غيرها.</w:t>
      </w:r>
    </w:p>
    <w:p>
      <w:pPr/>
      <w:r>
        <w:rPr>
          <w:shd w:val="clear" w:fill="eeee80"/>
        </w:rPr>
        <w:t xml:space="preserve"> عدد الصفوف المجانية و/أو ذات الكلفة المقبولة في مجال الفنون والمواضيع الأخرى للبالغين.</w:t>
      </w:r>
    </w:p>
    <w:p>
      <w:pPr/>
      <w:r>
        <w:rPr>
          <w:shd w:val="clear" w:fill="eeee80"/>
        </w:rPr>
        <w:t xml:space="preserve"> عدد المتاحف المحلية وخصائصها (وعدد الزوار الذين تستقبلهم).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وعدد الفروع،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عدد برامج ما بعد المدرسة وبرامج الترفيه الصيفية المُخصَّصة للأطفال والشباب.</w:t>
      </w:r>
    </w:p>
    <w:p>
      <w:pPr/>
      <w:r>
        <w:rPr>
          <w:shd w:val="clear" w:fill="eeee80"/>
        </w:rPr>
        <w:t xml:space="preserve">  مدى تنوّع برامج محطّات الراديو والتلفاز المحلّية.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مدى التأثر ببرامج محطّات الراديو والتلفاز المحلّية.</w:t>
      </w:r>
    </w:p>
    <w:p>
      <w:pPr/>
      <w:r>
        <w:rPr>
          <w:shd w:val="clear" w:fill="eeee80"/>
        </w:rPr>
        <w:t xml:space="preserve"> مدى التأثر ببرامج بوسائل الإتصال الإجتماعي.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عدد البرامج أو المحطّات التي تبَثّ بلغاتٍ مُعيَّنة.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البرامج أوالمحطّات التي تبثّ برامج تهمّ جماعات مُحدَّدة في المجتمع المحلّي.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عدد الإعلاميين الناشطين والكتاب والمثقفين.</w:t>
      </w:r>
    </w:p>
    <w:p>
      <w:pPr/>
      <w:r>
        <w:rPr>
          <w:shd w:val="clear" w:fill="eeee80"/>
        </w:rPr>
        <w:t xml:space="preserve"> مدى الوعي القانوني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مدى الوعي الديني 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مدى الوعي بالحقوق والواجبات </w:t>
      </w:r>
    </w:p>
    <w:p>
      <w:pPr/>
      <w:r>
        <w:rPr>
          <w:shd w:val="clear" w:fill="eeee80"/>
        </w:rPr>
        <w:t xml:space="preserve"> معدل تعلم الجديد لدى جيل الشباب</w:t>
      </w:r>
    </w:p>
    <w:p>
      <w:pPr/>
      <w:r>
        <w:rPr>
          <w:shd w:val="clear" w:fill="eeee80"/>
        </w:rPr>
        <w:t xml:space="preserve"> معدل حيازة الكتب الثقافية العامة</w:t>
      </w:r>
    </w:p>
    <w:p>
      <w:pPr/>
      <w:r>
        <w:rPr>
          <w:shd w:val="clear" w:fill="eeee80"/>
        </w:rPr>
        <w:t xml:space="preserve"> معدل الدروس العلمية</w:t>
      </w:r>
    </w:p>
    <w:p>
      <w:pPr/>
      <w:r>
        <w:rPr>
          <w:shd w:val="clear" w:fill="eeee80"/>
        </w:rPr>
        <w:t xml:space="preserve"> معدل طلاب العلم الشرعي في المجتمع المحلي</w:t>
      </w:r>
    </w:p>
    <w:p>
      <w:pPr/>
      <w:r>
        <w:rPr>
          <w:shd w:val="clear" w:fill="eeee80"/>
        </w:rPr>
        <w:t xml:space="preserve"> معدل التأثر بالثقافات المتناقلة</w:t>
      </w:r>
    </w:p>
    <w:p>
      <w:pPr/>
      <w:r>
        <w:rPr>
          <w:shd w:val="clear" w:fill="eeee80"/>
        </w:rPr>
        <w:t xml:space="preserve"> معدل انتشار الثقافات السلبية بين الشباب</w:t>
      </w:r>
    </w:p>
    <w:p>
      <w:pPr/>
      <w:r>
        <w:rPr>
          <w:shd w:val="clear" w:fill="eeee80"/>
        </w:rPr>
        <w:t xml:space="preserve">أ - المعيار الفكري(التدين).</w:t>
      </w:r>
    </w:p>
    <w:p>
      <w:pPr/>
      <w:r>
        <w:rPr>
          <w:shd w:val="clear" w:fill="eeee80"/>
        </w:rPr>
        <w:t xml:space="preserve"> عدد المذاهب الدينية التي تتمثل في المجتمع المحلي.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غير المسلمين من الجاليات الأجنبية.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الشيعة والتشيع في المجتمع المحلي.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عدد دور العبادة (المساجدو الجوامع والمصليات) في المجتمع المحلي.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حلقات تحفيظ القرآن ودراسة الحديث 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نسبة المصلين من السكان ضمن عمر  10سنوات فما فوق.</w:t>
      </w:r>
    </w:p>
    <w:p>
      <w:pPr/>
      <w:r>
        <w:rPr>
          <w:shd w:val="clear" w:fill="eeee80"/>
        </w:rPr>
        <w:t xml:space="preserve"> عدد حافظي القرآن و/أو 10أجزاء على الأقل.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قيم الزكاة النقدية والعينية التي توزع على  مستحقيها سنويا.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ونسبة حضورها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مكاتب الدعوة والإرشاد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مدى متابعة البرامج الدينية في وسائل الإتصال.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تبني فكر التغريب والعلمانية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ومدى الإهتمام بجلسات الوعظ والإرشاد الديني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معدل الإلتزام الديني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معدل انتشار حلق اللحى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معدل انتشار سماع الأغاني وتحريمه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معدل التزام ومعرفة الناس بأذكار الصباح والمساء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معدل التزام والمعرفة الناس بالآداب الشرعية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معدل تمثل الناس للأمر بالمعروف والنهي عن المنكر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   32.</w:t>
      </w:r>
    </w:p>
    <w:p>
      <w:pPr/>
      <w:r>
        <w:rPr>
          <w:shd w:val="clear" w:fill="eeee80"/>
        </w:rPr>
        <w:t xml:space="preserve"> والقبيحة،</w:t>
      </w:r>
    </w:p>
    <w:p>
      <w:pPr/>
      <w:r>
        <w:rPr>
          <w:shd w:val="clear" w:fill="eeee80"/>
        </w:rPr>
        <w:t xml:space="preserve"> ما هي الاختلافات الرئيسية في القيم السياسية.</w:t>
      </w:r>
    </w:p>
    <w:p>
      <w:pPr/>
      <w:r>
        <w:rPr>
          <w:shd w:val="clear" w:fill="eeee80"/>
        </w:rPr>
        <w:t xml:space="preserve">  ما هي القيم الدينية التي يتقاسمها المجتمع.</w:t>
      </w:r>
    </w:p>
    <w:p>
      <w:pPr/>
      <w:r>
        <w:rPr>
          <w:shd w:val="clear" w:fill="eeee80"/>
        </w:rPr>
        <w:t xml:space="preserve">  إلى أي مدى يحدد الدين المنظم قيم المجتمع.</w:t>
      </w:r>
    </w:p>
    <w:p>
      <w:pPr/>
      <w:r>
        <w:rPr>
          <w:shd w:val="clear" w:fill="eeee80"/>
        </w:rPr>
        <w:t xml:space="preserve"> ما هي القيم التي تؤثر على مجموعات المساعدة الذاتية في تنظيم أنفسها.</w:t>
      </w:r>
    </w:p>
    <w:p>
      <w:pPr/>
      <w:r>
        <w:rPr>
          <w:shd w:val="clear" w:fill="eeee80"/>
        </w:rPr>
        <w:t xml:space="preserve"> صف النظام الايديولوجي أو نظام القيم الكلي للمجتمع المحلي.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مستوى تمثل قيمة الاحترام</w:t>
      </w:r>
    </w:p>
    <w:p>
      <w:pPr/>
      <w:r>
        <w:rPr>
          <w:shd w:val="clear" w:fill="eeee80"/>
        </w:rPr>
        <w:t xml:space="preserve"> مستوى تمثل قيمة النظام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مستوى تمثل قيمة النظافة</w:t>
      </w:r>
    </w:p>
    <w:p>
      <w:pPr/>
      <w:r>
        <w:rPr>
          <w:shd w:val="clear" w:fill="eeee80"/>
        </w:rPr>
        <w:t xml:space="preserve"> مستوى تمثل قيمة العفة</w:t>
      </w:r>
    </w:p>
    <w:p>
      <w:pPr/>
      <w:r>
        <w:rPr>
          <w:shd w:val="clear" w:fill="eeee80"/>
        </w:rPr>
        <w:t xml:space="preserve"> مستوى تمثل قيمة الإبداع والتميز</w:t>
      </w:r>
    </w:p>
    <w:p>
      <w:pPr/>
      <w:r>
        <w:rPr>
          <w:shd w:val="clear" w:fill="eeee80"/>
        </w:rPr>
        <w:t xml:space="preserve"> مستوى تمثل قيمة الصبر</w:t>
      </w:r>
    </w:p>
    <w:p>
      <w:pPr/>
      <w:r>
        <w:rPr>
          <w:shd w:val="clear" w:fill="eeee80"/>
        </w:rPr>
        <w:t xml:space="preserve"> مستوى تمثل قيمة الشكر</w:t>
      </w:r>
    </w:p>
    <w:p>
      <w:pPr/>
      <w:r>
        <w:rPr>
          <w:shd w:val="clear" w:fill="eeee80"/>
        </w:rPr>
        <w:t xml:space="preserve"> مستوى تمثل قيمة المسؤولية</w:t>
      </w:r>
    </w:p>
    <w:p>
      <w:pPr/>
      <w:r>
        <w:rPr>
          <w:shd w:val="clear" w:fill="eeee80"/>
        </w:rPr>
        <w:t xml:space="preserve"> مستوى تمثل قيمة الحمية والوطنية</w:t>
      </w:r>
    </w:p>
    <w:p>
      <w:pPr/>
      <w:r>
        <w:rPr>
          <w:shd w:val="clear" w:fill="eeee80"/>
        </w:rPr>
        <w:t xml:space="preserve"> معدل تمثل قيمة الكرم</w:t>
      </w:r>
    </w:p>
    <w:p>
      <w:pPr/>
      <w:r>
        <w:rPr>
          <w:shd w:val="clear" w:fill="eeee80"/>
        </w:rPr>
        <w:t xml:space="preserve"> معدل تمثل قيمة التعاون</w:t>
      </w:r>
    </w:p>
    <w:p>
      <w:pPr/>
      <w:r>
        <w:rPr>
          <w:shd w:val="clear" w:fill="eeee80"/>
        </w:rPr>
        <w:t xml:space="preserve"> معدل انتشار التفحيط بين الشباب</w:t>
      </w:r>
    </w:p>
    <w:p>
      <w:pPr/>
      <w:r>
        <w:rPr>
          <w:shd w:val="clear" w:fill="eeee80"/>
        </w:rPr>
        <w:t xml:space="preserve"> معدل انتشار شرب الدخان</w:t>
      </w:r>
    </w:p>
    <w:p>
      <w:pPr/>
      <w:r>
        <w:rPr>
          <w:shd w:val="clear" w:fill="eeee80"/>
        </w:rPr>
        <w:t xml:space="preserve"> معدل ساعات الفراغ لدى الشباب</w:t>
      </w:r>
    </w:p>
    <w:p>
      <w:pPr/>
      <w:r>
        <w:rPr>
          <w:shd w:val="clear" w:fill="eeee80"/>
        </w:rPr>
        <w:t xml:space="preserve">    42.</w:t>
      </w:r>
    </w:p>
    <w:p>
      <w:pPr/>
      <w:r>
        <w:rPr>
          <w:shd w:val="clear" w:fill="eeee80"/>
        </w:rPr>
        <w:t xml:space="preserve">    43.</w:t>
      </w:r>
    </w:p>
    <w:p>
      <w:pPr/>
      <w:r>
        <w:rPr>
          <w:shd w:val="clear" w:fill="eeee80"/>
        </w:rPr>
        <w:t xml:space="preserve"> معدل انتشار الحب المحرم الشاذ ( العلاقات المحرمة بين الذكور أنفسهم وبين الإناث أنفسهن)</w:t>
      </w:r>
    </w:p>
    <w:p>
      <w:pPr/>
      <w:r>
        <w:rPr>
          <w:shd w:val="clear" w:fill="eeee80"/>
        </w:rPr>
        <w:t xml:space="preserve">    44.</w:t>
      </w:r>
    </w:p>
    <w:p>
      <w:pPr/>
      <w:r>
        <w:rPr>
          <w:shd w:val="clear" w:fill="eeee80"/>
        </w:rPr>
        <w:t xml:space="preserve">    45.</w:t>
      </w:r>
    </w:p>
    <w:p>
      <w:pPr/>
      <w:r>
        <w:rPr>
          <w:shd w:val="clear" w:fill="eeee80"/>
        </w:rPr>
        <w:t xml:space="preserve">    46.</w:t>
      </w:r>
    </w:p>
    <w:p>
      <w:pPr/>
      <w:r>
        <w:rPr>
          <w:shd w:val="clear" w:fill="eeee80"/>
        </w:rPr>
        <w:t xml:space="preserve">    47.</w:t>
      </w:r>
    </w:p>
    <w:p>
      <w:pPr/>
      <w:r>
        <w:rPr>
          <w:shd w:val="clear" w:fill="eeee80"/>
        </w:rPr>
        <w:t xml:space="preserve">    48.</w:t>
      </w:r>
    </w:p>
    <w:p>
      <w:pPr/>
      <w:r>
        <w:rPr>
          <w:shd w:val="clear" w:fill="eeee80"/>
        </w:rPr>
        <w:t xml:space="preserve"> معدل البويات بين الاناث</w:t>
      </w:r>
    </w:p>
    <w:p>
      <w:pPr/>
      <w:r>
        <w:rPr>
          <w:shd w:val="clear" w:fill="eeee80"/>
        </w:rPr>
        <w:t xml:space="preserve"> معدل انتشار السجائر الالكترونية</w:t>
      </w:r>
    </w:p>
    <w:p>
      <w:pPr/>
      <w:r>
        <w:rPr>
          <w:shd w:val="clear" w:fill="eeee80"/>
        </w:rPr>
        <w:t xml:space="preserve"> مستوى تقدير الشباب لمكانة الأبوين</w:t>
      </w:r>
    </w:p>
    <w:p>
      <w:pPr/>
      <w:r>
        <w:rPr>
          <w:shd w:val="clear" w:fill="eeee80"/>
        </w:rPr>
        <w:t xml:space="preserve"> معدل انتشار الغش بين الشباب</w:t>
      </w:r>
    </w:p>
    <w:p>
      <w:pPr/>
      <w:r>
        <w:rPr>
          <w:shd w:val="clear" w:fill="eeee80"/>
        </w:rPr>
        <w:t xml:space="preserve">    53.</w:t>
      </w:r>
    </w:p>
    <w:p>
      <w:pPr/>
      <w:r>
        <w:rPr>
          <w:shd w:val="clear" w:fill="eeee80"/>
        </w:rPr>
        <w:t xml:space="preserve">    55.</w:t>
      </w:r>
    </w:p>
    <w:p>
      <w:pPr/>
      <w:r>
        <w:rPr>
          <w:shd w:val="clear" w:fill="eeee80"/>
        </w:rPr>
        <w:t xml:space="preserve">    56.</w:t>
      </w:r>
    </w:p>
    <w:p>
      <w:pPr/>
      <w:r>
        <w:rPr>
          <w:shd w:val="clear" w:fill="eeee80"/>
        </w:rPr>
        <w:t xml:space="preserve">    57.</w:t>
      </w:r>
    </w:p>
    <w:p>
      <w:pPr/>
      <w:r>
        <w:rPr>
          <w:shd w:val="clear" w:fill="eeee80"/>
        </w:rPr>
        <w:t xml:space="preserve">    59.</w:t>
      </w:r>
    </w:p>
    <w:p>
      <w:pPr/>
      <w:r>
        <w:rPr>
          <w:shd w:val="clear" w:fill="eeee80"/>
        </w:rPr>
        <w:t xml:space="preserve">    60.</w:t>
      </w:r>
    </w:p>
    <w:p>
      <w:pPr/>
      <w:r>
        <w:rPr>
          <w:shd w:val="clear" w:fill="eeee80"/>
        </w:rPr>
        <w:t xml:space="preserve">    62.</w:t>
      </w:r>
    </w:p>
    <w:p>
      <w:pPr/>
      <w:r>
        <w:rPr>
          <w:shd w:val="clear" w:fill="eeee80"/>
        </w:rPr>
        <w:t xml:space="preserve">63 .</w:t>
      </w:r>
    </w:p>
    <w:p>
      <w:pPr/>
      <w:r>
        <w:rPr>
          <w:shd w:val="clear" w:fill="eeee80"/>
        </w:rPr>
        <w:t xml:space="preserve"> وغيرها)</w:t>
      </w:r>
    </w:p>
    <w:p>
      <w:pPr/>
      <w:r>
        <w:rPr>
          <w:shd w:val="clear" w:fill="eeee80"/>
        </w:rPr>
        <w:t xml:space="preserve">65 .</w:t>
      </w:r>
    </w:p>
    <w:p>
      <w:pPr/>
      <w:r>
        <w:rPr>
          <w:shd w:val="clear" w:fill="eeee80"/>
        </w:rPr>
        <w:t xml:space="preserve">66 .</w:t>
      </w:r>
    </w:p>
    <w:p>
      <w:pPr/>
      <w:r>
        <w:rPr>
          <w:shd w:val="clear" w:fill="eeee80"/>
        </w:rPr>
        <w:t xml:space="preserve">67 .</w:t>
      </w:r>
    </w:p>
    <w:p>
      <w:pPr/>
      <w:r>
        <w:rPr>
          <w:shd w:val="clear" w:fill="eeee80"/>
        </w:rPr>
        <w:t xml:space="preserve">68 .</w:t>
      </w:r>
    </w:p>
    <w:p>
      <w:pPr/>
      <w:r>
        <w:rPr>
          <w:shd w:val="clear" w:fill="eeee80"/>
        </w:rPr>
        <w:t xml:space="preserve">69 .</w:t>
      </w:r>
    </w:p>
    <w:p>
      <w:pPr/>
      <w:r>
        <w:rPr>
          <w:shd w:val="clear" w:fill="eeee80"/>
        </w:rPr>
        <w:t xml:space="preserve"> معدل انتشار القتل القبلي</w:t>
      </w:r>
    </w:p>
    <w:p>
      <w:pPr/>
      <w:r>
        <w:rPr>
          <w:shd w:val="clear" w:fill="eeee80"/>
        </w:rPr>
        <w:t xml:space="preserve"> مستوى مرجعية الناس لرؤساء القبائل</w:t>
      </w:r>
    </w:p>
    <w:p>
      <w:pPr/>
      <w:r>
        <w:rPr>
          <w:shd w:val="clear" w:fill="eeee80"/>
        </w:rPr>
        <w:t xml:space="preserve"> مستوى انتشار الاعتقادات والعادات القبلية</w:t>
      </w:r>
    </w:p>
    <w:p>
      <w:pPr/>
      <w:r>
        <w:rPr>
          <w:shd w:val="clear" w:fill="eeee80"/>
        </w:rPr>
        <w:t xml:space="preserve"> مستوى تواجد الضمان الاجتماعي القبلي</w:t>
      </w:r>
    </w:p>
    <w:p>
      <w:pPr/>
      <w:r>
        <w:rPr>
          <w:shd w:val="clear" w:fill="eeee80"/>
        </w:rPr>
        <w:t xml:space="preserve"> مستوى وجود التعاضد القبلي للمحتاج</w:t>
      </w:r>
    </w:p>
    <w:p>
      <w:pPr/>
      <w:r>
        <w:rPr>
          <w:shd w:val="clear" w:fill="eeee80"/>
        </w:rPr>
        <w:t xml:space="preserve"> مستوى التزام الناس بزواج القبائل والأقارب</w:t>
      </w:r>
    </w:p>
    <w:p>
      <w:pPr/>
      <w:r>
        <w:rPr>
          <w:shd w:val="clear" w:fill="eeee80"/>
        </w:rPr>
        <w:t xml:space="preserve"> مستوى تماسك القبائل والعشائر </w:t>
      </w:r>
    </w:p>
    <w:p>
      <w:pPr/>
      <w:r>
        <w:rPr>
          <w:shd w:val="clear" w:fill="eeee80"/>
        </w:rPr>
        <w:t xml:space="preserve">78 .</w:t>
      </w:r>
    </w:p>
    <w:p>
      <w:pPr/>
      <w:r>
        <w:rPr>
          <w:shd w:val="clear" w:fill="eeee80"/>
        </w:rPr>
        <w:t xml:space="preserve"> مستوى النفرة بين القبائل وعدم التعاون</w:t>
      </w:r>
    </w:p>
    <w:p>
      <w:pPr/>
      <w:r>
        <w:rPr>
          <w:shd w:val="clear" w:fill="eeee80"/>
        </w:rPr>
        <w:t xml:space="preserve"> مستوى انتشار الألعاب الرياضية الشعبية وأبرزها</w:t>
      </w:r>
    </w:p>
    <w:p>
      <w:pPr/>
      <w:r>
        <w:rPr>
          <w:shd w:val="clear" w:fill="eeee80"/>
        </w:rPr>
        <w:t xml:space="preserve">80 .</w:t>
      </w:r>
    </w:p>
    <w:p>
      <w:pPr/>
      <w:r>
        <w:rPr>
          <w:shd w:val="clear" w:fill="eeee80"/>
        </w:rPr>
        <w:t xml:space="preserve">81 .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ومتاجر البيع بالتجزئة.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عدد المباني التجارية الجديدة التي يتمّ تشييدها.</w:t>
      </w:r>
    </w:p>
    <w:p>
      <w:pPr/>
      <w:r>
        <w:rPr>
          <w:shd w:val="clear" w:fill="eeee80"/>
        </w:rPr>
        <w:t xml:space="preserve"> عدد الشركات الجديدة التي يتمّ إطلاقها سنوياً،</w:t>
      </w:r>
    </w:p>
    <w:p>
      <w:pPr/>
      <w:r>
        <w:rPr>
          <w:shd w:val="clear" w:fill="eeee80"/>
        </w:rPr>
        <w:t xml:space="preserve"> وعدد حالات الإفلاس كلّ عام.</w:t>
      </w:r>
    </w:p>
    <w:p>
      <w:pPr/>
      <w:r>
        <w:rPr>
          <w:shd w:val="clear" w:fill="eeee80"/>
        </w:rPr>
        <w:t xml:space="preserve"> النسبة المئوية من الشركات والمصانع المحلّية التي تملكها جهات محلّية.</w:t>
      </w:r>
    </w:p>
    <w:p>
      <w:pPr/>
      <w:r>
        <w:rPr>
          <w:shd w:val="clear" w:fill="eeee80"/>
        </w:rPr>
        <w:t xml:space="preserve"> متوسّط الدخل ومتوسّط بدل النقل إلى العمل ومنه  للمقيمين المحلّيين.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معدلات الفائدة على القروض التجارية وقروض الرهن العقاري المحلّية.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درجة التعامل بالنقد.</w:t>
      </w:r>
    </w:p>
    <w:p>
      <w:pPr/>
      <w:r>
        <w:rPr>
          <w:shd w:val="clear" w:fill="eeee80"/>
        </w:rPr>
        <w:t xml:space="preserve"> كمية الأموال النقدية المتاحة لتمويل المشاريع العامة.</w:t>
      </w:r>
    </w:p>
    <w:p>
      <w:pPr/>
      <w:r>
        <w:rPr>
          <w:shd w:val="clear" w:fill="eeee80"/>
        </w:rPr>
        <w:t xml:space="preserve"> مقرضين بالفائدة،</w:t>
      </w:r>
    </w:p>
    <w:p>
      <w:pPr/>
      <w:r>
        <w:rPr>
          <w:shd w:val="clear" w:fill="eeee80"/>
        </w:rPr>
        <w:t xml:space="preserve"> محلات رهن،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متوسّط ما يدفعه الأشخاص الذين يتلقّون الإعانة من الدولة من دخولهم مقابل السكن.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عدد الأشخاص الذين يعيشون في بيوت يتلقون فيها المساندة لتدبر حاجاتهم المعيشية،</w:t>
      </w:r>
    </w:p>
    <w:p>
      <w:pPr/>
      <w:r>
        <w:rPr>
          <w:shd w:val="clear" w:fill="eeee80"/>
        </w:rPr>
        <w:t xml:space="preserve"> عدد ضحايا العنف المنزلي المقبولين للالتحاق بالملاجئ وتلقي الخدمات الأخرى: كالاستشارة،</w:t>
      </w:r>
    </w:p>
    <w:p>
      <w:pPr/>
      <w:r>
        <w:rPr>
          <w:shd w:val="clear" w:fill="eeee80"/>
        </w:rPr>
        <w:t xml:space="preserve"> والتدريب الوظيفي.</w:t>
      </w:r>
    </w:p>
    <w:p>
      <w:pPr/>
      <w:r>
        <w:rPr>
          <w:shd w:val="clear" w:fill="eeee80"/>
        </w:rPr>
        <w:t xml:space="preserve"> عدد الأشخاص الذين يتلقّون خدمات 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2026-09-26T17:57:54+00:00</dcterms:created>
  <dcterms:modified xsi:type="dcterms:W3CDTF">2026-09-26T17:57:54+00:00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