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هجرة العرب إلى السودان</w:t>
      </w:r>
    </w:p>
    <w:p>
      <w:pPr/>
      <w:r>
        <w:rPr>
          <w:shd w:val="clear" w:fill="eeee80"/>
        </w:rPr>
        <w:t xml:space="preserve"> درسنا يف األعوام السابقة دخول العرب إلى السودان،</w:t>
      </w:r>
    </w:p>
    <w:p>
      <w:pPr/>
      <w:r>
        <w:rPr>
          <w:shd w:val="clear" w:fill="eeee80"/>
        </w:rPr>
        <w:t xml:space="preserve"> كما عرفنا الطرق التي دخلوا</w:t>
      </w:r>
    </w:p>
    <w:p>
      <w:pPr/>
      <w:r>
        <w:rPr>
          <w:shd w:val="clear" w:fill="eeee80"/>
        </w:rPr>
        <w:t xml:space="preserve">عبرها.</w:t>
      </w:r>
    </w:p>
    <w:p>
      <w:pPr/>
      <w:r>
        <w:rPr>
          <w:shd w:val="clear" w:fill="eeee80"/>
        </w:rPr>
        <w:t xml:space="preserve"> دفعت</w:t>
      </w:r>
    </w:p>
    <w:p>
      <w:pPr/>
      <w:r>
        <w:rPr>
          <w:shd w:val="clear" w:fill="eeee80"/>
        </w:rPr>
        <w:t xml:space="preserve"> وقد جرت هذه الهجرات خالل مئات السنني،</w:t>
      </w:r>
    </w:p>
    <w:p>
      <w:pPr/>
      <w:r>
        <w:rPr>
          <w:shd w:val="clear" w:fill="eeee80"/>
        </w:rPr>
        <w:t xml:space="preserve"> وبعضها</w:t>
      </w:r>
    </w:p>
    <w:p>
      <w:pPr/>
      <w:r>
        <w:rPr>
          <w:shd w:val="clear" w:fill="eeee80"/>
        </w:rPr>
        <w:t xml:space="preserve"> مثل هجرة أقسام من عرب جنوب اجلزيرة العربية إلى</w:t>
      </w:r>
    </w:p>
    <w:p>
      <w:pPr/>
      <w:r>
        <w:rPr>
          <w:shd w:val="clear" w:fill="eeee80"/>
        </w:rPr>
        <w:t xml:space="preserve">شرق السودان.</w:t>
      </w:r>
    </w:p>
    <w:p>
      <w:pPr/>
      <w:r>
        <w:rPr>
          <w:shd w:val="clear" w:fill="eeee80"/>
        </w:rPr>
        <w:t xml:space="preserve"> وميكن أن ّ نعدد أسباب الهجرة فيما يلي:</w:t>
      </w:r>
    </w:p>
    <w:p>
      <w:pPr/>
      <w:r>
        <w:rPr>
          <w:shd w:val="clear" w:fill="eeee80"/>
        </w:rPr>
        <w:t xml:space="preserve"> ال سيما قبل ظهور</w:t>
      </w:r>
    </w:p>
    <w:p>
      <w:pPr/>
      <w:r>
        <w:rPr>
          <w:shd w:val="clear" w:fill="eeee80"/>
        </w:rPr>
        <w:t xml:space="preserve">-3 وجود املراعي الواسعة يف وسط وغرب السودان شجعت العرب للهجرة إليه،</w:t>
      </w:r>
    </w:p>
    <w:p>
      <w:pPr/>
      <w:r>
        <w:rPr>
          <w:shd w:val="clear" w:fill="eeee80"/>
        </w:rPr>
        <w:t xml:space="preserve"> ملمارسة</w:t>
      </w:r>
    </w:p>
    <w:p>
      <w:pPr/>
      <w:r>
        <w:rPr>
          <w:shd w:val="clear" w:fill="eeee80"/>
        </w:rPr>
        <w:t xml:space="preserve"> مثل العاج واجللودوالذرة</w:t>
      </w:r>
    </w:p>
    <w:p>
      <w:pPr/>
      <w:r>
        <w:rPr>
          <w:shd w:val="clear" w:fill="eeee80"/>
        </w:rPr>
        <w:t xml:space="preserve">وخالفه.</w:t>
      </w:r>
    </w:p>
    <w:p>
      <w:pPr/>
      <w:r>
        <w:rPr>
          <w:shd w:val="clear" w:fill="eeee80"/>
        </w:rPr>
        <w:t xml:space="preserve">-5 اإلضطرابات السياسيةوالصراعات التي كانت تقع يف مناطق هجرتهم األولى خاصة</w:t>
      </w:r>
    </w:p>
    <w:p>
      <w:pPr/>
      <w:r>
        <w:rPr>
          <w:shd w:val="clear" w:fill="eeee80"/>
        </w:rPr>
        <w:t xml:space="preserve">مصر دفعت بهم للهجرة ً جنوبا.</w:t>
      </w:r>
    </w:p>
    <w:p>
      <w:pPr/>
      <w:r>
        <w:rPr>
          <w:shd w:val="clear" w:fill="eeee80"/>
        </w:rPr>
        <w:t xml:space="preserve">-6 تأمني حدود مصر اجلنوبية من غزوات النوبة والبجا.</w:t>
      </w:r>
    </w:p>
    <w:p>
      <w:pPr/>
      <w:r>
        <w:rPr>
          <w:shd w:val="clear" w:fill="eeee80"/>
        </w:rPr>
        <w:t xml:space="preserve">عمرو بن العاص على مصر يف خالفة أمير املؤمنني عمر بن اخلطاب.</w:t>
      </w:r>
    </w:p>
    <w:p>
      <w:pPr/>
      <w:r>
        <w:rPr>
          <w:shd w:val="clear" w:fill="eeee80"/>
        </w:rPr>
        <w:t xml:space="preserve">ّ متعددة بني العرب من ناحية وسكان البالد األصليني من النوبة والبجا من الناحية</w:t>
      </w:r>
    </w:p>
    <w:p>
      <w:pPr/>
      <w:r>
        <w:rPr>
          <w:shd w:val="clear" w:fill="eeee80"/>
        </w:rPr>
        <w:t xml:space="preserve">األخرى،</w:t>
      </w:r>
    </w:p>
    <w:p>
      <w:pPr/>
      <w:r>
        <w:rPr>
          <w:shd w:val="clear" w:fill="eeee80"/>
        </w:rPr>
        <w:t xml:space="preserve"> وانتهت هذه الصراعات بعقد اتفاقيات اقتصاديةوسياسيةبني الطرفني،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2026-09-24T23:59:06+00:00</dcterms:created>
  <dcterms:modified xsi:type="dcterms:W3CDTF">2026-09-24T23:59:06+00:00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