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سؤال 1- كيف يتم استخدام المكونات الإضافية الاجتماعية على مواقع الوسائط الإخبارية الاستخدام الداخلي الوسائل التواصل الاجتماعي</w:t>
      </w:r>
    </w:p>
    <w:p>
      <w:pPr/>
      <w:r>
        <w:rPr>
          <w:shd w:val="clear" w:fill="eeee80"/>
        </w:rPr>
        <w:t xml:space="preserve">السؤال الثاني: ما مدى نقاط مشاركة الجمهور في منصات التواصل الاجتماعي التي تستخدمها وسائل الإعلام</w:t>
      </w:r>
    </w:p>
    <w:p>
      <w:pPr/>
      <w:r>
        <w:rPr>
          <w:shd w:val="clear" w:fill="eeee80"/>
        </w:rPr>
        <w:t xml:space="preserve">الإخبارية والاستخدام الخارجي الوسائل التواصل الاجتماعي) س 3 هل يؤثر نشاط وسائل الإعلام الإخبارية في وسائل التواصل الاجتماعي و خاصة فيس بوك وتويتر على نشاط الجمهور؟</w:t>
      </w:r>
    </w:p>
    <w:p>
      <w:pPr/>
      <w:r>
        <w:rPr>
          <w:shd w:val="clear" w:fill="eeee80"/>
        </w:rPr>
        <w:t xml:space="preserve">المعالجة أسئلة البحث تستخدم البيانات التي تم جمعها من المواقع.</w:t>
      </w:r>
    </w:p>
    <w:p>
      <w:pPr/>
      <w:r>
        <w:rPr>
          <w:shd w:val="clear" w:fill="eeee80"/>
        </w:rPr>
        <w:t xml:space="preserve">تويتر لـ 15 وسيلة إعلامية مختلفة التكون - البيانات من ما يقرب من 50000 خبر صدر خلال فترة 4 أشهر</w:t>
      </w:r>
    </w:p>
    <w:p>
      <w:pPr/>
      <w:r>
        <w:rPr/>
        <w:t xml:space="preserve">بين 14 يناير 2012 و 14 مايو 2012.</w:t>
      </w:r>
    </w:p>
    <w:p>
      <w:pPr/>
      <w:r>
        <w:rPr>
          <w:shd w:val="clear" w:fill="eeee80"/>
        </w:rPr>
        <w:t xml:space="preserve"> وقد تم إخضاع جميع الأخبار للمراقبة الإحصائية من أجل الكشف عن كيفية وما تم تداوله وكيفية.</w:t>
      </w:r>
    </w:p>
    <w:p>
      <w:pPr/>
      <w:r>
        <w:rPr>
          <w:shd w:val="clear" w:fill="eeee80"/>
        </w:rPr>
        <w:t xml:space="preserve">التواصل بين وسائل الإعلام وتمت ترقية الجمهور</w:t>
      </w:r>
    </w:p>
    <w:p>
      <w:pPr/>
      <w:r>
        <w:rPr>
          <w:shd w:val="clear" w:fill="eeee80"/>
        </w:rPr>
        <w:t xml:space="preserve">تم اختيار وسائل الإعلام الخمس عشرة من سبعة بلدان مختلفة على أساس انتشارها وشعبيتها،</w:t>
      </w:r>
    </w:p>
    <w:p>
      <w:pPr/>
      <w:r>
        <w:rPr/>
        <w:t xml:space="preserve">دولة، وكذلك على وسائل الإعلام الإخبارية المعروفة عالميا،</w:t>
      </w:r>
    </w:p>
    <w:p>
      <w:pPr/>
      <w:r>
        <w:rPr>
          <w:shd w:val="clear" w:fill="eeee80"/>
        </w:rPr>
        <w:t xml:space="preserve">(صحيفة) الولايات المتحدة وكالة أسوشيتد برس،</w:t>
      </w:r>
    </w:p>
    <w:p>
      <w:pPr/>
      <w:r>
        <w:rPr/>
        <w:t xml:space="preserve"> وسي أن أن،</w:t>
      </w:r>
    </w:p>
    <w:p>
      <w:pPr/>
      <w:r>
        <w:rPr>
          <w:shd w:val="clear" w:fill="eeee80"/>
        </w:rPr>
        <w:t xml:space="preserve">جميع الصحف المملكة المتحدة الجارديان روسيا Argumenty i Fakty Izvestia (كلا الصحيفتين) قطر الجزيرة</w:t>
      </w:r>
    </w:p>
    <w:p>
      <w:pPr/>
      <w:r>
        <w:rPr>
          <w:shd w:val="clear" w:fill="eeee80"/>
        </w:rPr>
        <w:t xml:space="preserve">جمعت الدراسة بيانات تجريبية باستخدام برنامج حصاد البيانات المكتوب .</w:t>
      </w:r>
    </w:p>
    <w:p>
      <w:pPr/>
      <w:r>
        <w:rPr>
          <w:shd w:val="clear" w:fill="eeee80"/>
        </w:rPr>
        <w:t xml:space="preserve">بلغة بايثون تم إنشاء برنامج حصاد البيانات خصيصا لأغراض هذه</w:t>
      </w:r>
    </w:p>
    <w:p>
      <w:pPr/>
      <w:r>
        <w:rPr>
          <w:shd w:val="clear" w:fill="eeee80"/>
        </w:rPr>
        <w:t xml:space="preserve">الدراسة لم تجميع البيانات في قاعدة بيانات SQLite.</w:t>
      </w:r>
    </w:p>
    <w:p>
      <w:pPr/>
      <w:r>
        <w:rPr>
          <w:shd w:val="clear" w:fill="eeee80"/>
        </w:rPr>
        <w:t xml:space="preserve">تم إجراء دراسة تجريبية قبل جمع البيانات القرض من وكانت الدراسة التجربية (1) الاختيار طريقة جمع البيانات وحصادها -</w:t>
      </w:r>
    </w:p>
    <w:p>
      <w:pPr/>
      <w:r>
        <w:rPr>
          <w:shd w:val="clear" w:fill="eeee80"/>
        </w:rPr>
        <w:t xml:space="preserve">البرنامج و (2) تحديد وإزالة مصادر الأخطاء عند جمع البيانات في الدراسة التجريبية،</w:t>
      </w:r>
    </w:p>
    <w:p>
      <w:pPr/>
      <w:r>
        <w:rPr>
          <w:shd w:val="clear" w:fill="eeee80"/>
        </w:rPr>
        <w:t xml:space="preserve">البرنامج ونشرت الصحف خلال فترة الاختبار 4791 خبرا مواقعهم الالكترونية.</w:t>
      </w:r>
    </w:p>
    <w:p>
      <w:pPr/>
      <w:r>
        <w:rPr/>
        <w:t xml:space="preserve">وتمت مراقبة كل خبر لمدة 10 أيام بعد إطلاق سراحهم. وقد اثبتت طريقة جمع البيانات أنها مناسبة لأغراض الدراسة. ومع ذلك.</w:t>
      </w:r>
    </w:p>
    <w:p>
      <w:pPr/>
      <w:r>
        <w:rPr>
          <w:shd w:val="clear" w:fill="eeee80"/>
        </w:rPr>
        <w:t xml:space="preserve"> تم تحديد مصدر واحد للأخطاء المحتملة احتوت ملفات الأخبار في معظم وسائل الإعلام على الأخبار الصادرة فقط خلال آخر 2-5 أيام وبالتالي،</w:t>
      </w:r>
    </w:p>
    <w:p>
      <w:pPr/>
      <w:r>
        <w:rPr>
          <w:shd w:val="clear" w:fill="eeee80"/>
        </w:rPr>
        <w:t xml:space="preserve">الأخبار التي تبلغ 10 أيام تمثل مشكلة محتملة،</w:t>
      </w:r>
    </w:p>
    <w:p>
      <w:pPr/>
      <w:r>
        <w:rPr>
          <w:shd w:val="clear" w:fill="eeee80"/>
        </w:rPr>
        <w:t xml:space="preserve">الأخبار الأقدم من 5 أيام من ملفات الأخبار ولا يمكن العثور عليها إلا من خلال عنوان URL الخاص بها.</w:t>
      </w:r>
    </w:p>
    <w:p>
      <w:pPr/>
      <w:r>
        <w:rPr/>
        <w:t xml:space="preserve"> ومن أجل القضاء على المشكلة وتقليل الأخطاء المحتملة.</w:t>
      </w:r>
    </w:p>
    <w:p>
      <w:pPr/>
      <w:r>
        <w:rPr>
          <w:shd w:val="clear" w:fill="eeee80"/>
        </w:rPr>
        <w:t xml:space="preserve">تقرر تقصير فترة المراقبة بالإضافة إلى ذلك،</w:t>
      </w:r>
    </w:p>
    <w:p>
      <w:pPr/>
      <w:r>
        <w:rPr>
          <w:shd w:val="clear" w:fill="eeee80"/>
        </w:rPr>
        <w:t xml:space="preserve">أن جميع توصيات فيسبوك ومشاركات تويتر تقرينا ما يصل إلى - (99) التم خلال 3 أيام بعد نشر خبر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2026-10-20T05:56:04+00:00</dcterms:created>
  <dcterms:modified xsi:type="dcterms:W3CDTF">2026-10-20T05:56:04+00:00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