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في بعض الحالات كان من الممكن إثبات مثل هذه التقلبات المقترنة في نسبة المفترس إلى الفريسة على مدار عدة أجيال في المختبر (تظهر هذه التذبذبات لاحقًا في الشكل 8.</w:t>
      </w:r>
    </w:p>
    <w:p>
      <w:pPr/>
      <w:r>
        <w:rPr>
          <w:shd w:val="clear" w:fill="eeee80"/>
        </w:rPr>
        <w:t xml:space="preserve"> هناك عدد من الأمثلة في التجمعات الميدانية التي يمكن من خلالها تحديد الدورات المنتظمة لوفرة الفرائس والحيوانات المفترسة.</w:t>
      </w:r>
    </w:p>
    <w:p>
      <w:pPr/>
      <w:r>
        <w:rPr/>
        <w:t xml:space="preserve"> تمت مناقشة الدورات في مجموعات الأرانب من قبل علماء البيئة منذ عشرينيات القرن العشرين. تمت ملاحظتها من قبل صيادي الفراء منذ أكثر من 100 عام (Keith، Krebs et‏ ‏al. المثال الأكثر شهرة يأتي من الأرنب الثلجي (Lepus ame-ricanus)،</w:t>
      </w:r>
    </w:p>
    <w:p>
      <w:pPr/>
      <w:r>
        <w:rPr>
          <w:shd w:val="clear" w:fill="eeee80"/>
        </w:rPr>
        <w:t xml:space="preserve"> الذي يتبع دورة مدتها عشر سنوات في الغابات الصنوبرية القطبية الشمالية في أمريكا الشمالية (تتراوح في الواقع بين ثماني وخمس سنوات،</w:t>
      </w:r>
    </w:p>
    <w:p>
      <w:pPr/>
      <w:r>
        <w:rPr>
          <w:shd w:val="clear" w:fill="eeee80"/>
        </w:rPr>
        <w:t xml:space="preserve"> يعتبر أرنب الأحذية الثلجية من الحيوانات العاشبة المهيمنة في المنطقة،</w:t>
      </w:r>
    </w:p>
    <w:p>
      <w:pPr/>
      <w:r>
        <w:rPr>
          <w:shd w:val="clear" w:fill="eeee80"/>
        </w:rPr>
        <w:t xml:space="preserve"> حيث يأكل أطراف العديد من الشجيرات والأشجار الصغيرة.</w:t>
      </w:r>
    </w:p>
    <w:p>
      <w:pPr/>
      <w:r>
        <w:rPr>
          <w:shd w:val="clear" w:fill="eeee80"/>
        </w:rPr>
        <w:t xml:space="preserve"> لقد طور عدد من الحيوانات المفترسة بما في ذلك الوشق الكندي (Lynx cana-Armas) أطوال دورات مرتبطة بها.</w:t>
      </w:r>
    </w:p>
    <w:p>
      <w:pPr/>
      <w:r>
        <w:rPr>
          <w:shd w:val="clear" w:fill="eeee80"/>
        </w:rPr>
        <w:t xml:space="preserve"> تتضمن دورات الها-سن تغيرات بمقدار 10 إلى 30 ضعفًا في</w:t>
      </w:r>
    </w:p>
    <w:p>
      <w:pPr/>
      <w:r>
        <w:rPr>
          <w:shd w:val="clear" w:fill="eeee80"/>
        </w:rPr>
        <w:t xml:space="preserve">وفيرة،</w:t>
      </w:r>
    </w:p>
    <w:p>
      <w:pPr/>
      <w:r>
        <w:rPr>
          <w:shd w:val="clear" w:fill="eeee80"/>
        </w:rPr>
        <w:t xml:space="preserve"> ويمكن أن تحدث تغييرات تصل إلى 100 ضعف في بعض موائلها.</w:t>
      </w:r>
    </w:p>
    <w:p>
      <w:pPr/>
      <w:r>
        <w:rPr>
          <w:shd w:val="clear" w:fill="eeee80"/>
        </w:rPr>
        <w:t xml:space="preserve"> وقد أصبح هذا أكثر إثارة من خلال المزامنة الفعلية على مساحة ضخمة من ألاسكا إلى نيوفاوندلاند</w:t>
      </w:r>
    </w:p>
    <w:p>
      <w:pPr/>
      <w:r>
        <w:rPr>
          <w:shd w:val="clear" w:fill="eeee80"/>
        </w:rPr>
        <w:t xml:space="preserve">يرجع الانخفاض في وفرة الأرانب إلى انخفاض معدلات المواليد وانخفاض معدلات البقاء على قيد الحياة للحيوانات الصغيرة وانخفاض معدلات النمو</w:t>
      </w:r>
    </w:p>
    <w:p>
      <w:pPr/>
      <w:r>
        <w:rPr/>
        <w:t xml:space="preserve">حتى يرافقه فقدان الوزن.</w:t>
      </w:r>
    </w:p>
    <w:p>
      <w:pPr/>
      <w:r>
        <w:rPr>
          <w:shd w:val="clear" w:fill="eeee80"/>
        </w:rPr>
        <w:t xml:space="preserve"> 1984،</w:t>
      </w:r>
    </w:p>
    <w:p>
      <w:pPr/>
      <w:r>
        <w:rPr/>
        <w:t xml:space="preserve"> سميث وآخرون،</w:t>
      </w:r>
    </w:p>
    <w:p>
      <w:pPr/>
      <w:r>
        <w:rPr>
          <w:shd w:val="clear" w:fill="eeee80"/>
        </w:rPr>
        <w:t xml:space="preserve"> 1988).</w:t>
      </w:r>
    </w:p>
    <w:p>
      <w:pPr/>
      <w:r>
        <w:rPr>
          <w:shd w:val="clear" w:fill="eeee80"/>
        </w:rPr>
        <w:t xml:space="preserve"> في الحقيقة</w:t>
      </w:r>
    </w:p>
    <w:p>
      <w:pPr/>
      <w:r>
        <w:rPr/>
        <w:t xml:space="preserve">يستغرق الأمر من 2 إلى 3 سنوات حتى يظهر مرة أخرى عدد كافٍ من براعم الشعاب المرجانية اللذيذة.</w:t>
      </w:r>
    </w:p>
    <w:p>
      <w:pPr/>
      <w:r>
        <w:rPr>
          <w:shd w:val="clear" w:fill="eeee80"/>
        </w:rPr>
        <w:t xml:space="preserve"> من المحتمل أن يكون هذا مباشرًا</w:t>
      </w:r>
    </w:p>
    <w:p>
      <w:pPr/>
      <w:r>
        <w:rPr>
          <w:shd w:val="clear" w:fill="eeee80"/>
        </w:rPr>
        <w:t xml:space="preserve">له تأثير على الحالة الجسدية وربما يجعل الأرانب أكثر عرضة للافتراس.</w:t>
      </w:r>
    </w:p>
    <w:p>
      <w:pPr/>
      <w:r>
        <w:rPr>
          <w:shd w:val="clear" w:fill="eeee80"/>
        </w:rPr>
        <w:t xml:space="preserve"> ومع ذلك،</w:t>
      </w:r>
    </w:p>
    <w:p>
      <w:pPr/>
      <w:r>
        <w:rPr>
          <w:shd w:val="clear" w:fill="eeee80"/>
        </w:rPr>
        <w:t xml:space="preserve"> تستثمر الأرانب أيضًا وقتًا أطول في البحث عن الطعام،</w:t>
      </w:r>
    </w:p>
    <w:p>
      <w:pPr/>
      <w:r>
        <w:rPr>
          <w:shd w:val="clear" w:fill="eeee80"/>
        </w:rPr>
        <w:t xml:space="preserve"> مما يعرضها لخطر أكبر للافتراس.</w:t>
      </w:r>
    </w:p>
    <w:p>
      <w:pPr/>
      <w:r>
        <w:rPr>
          <w:shd w:val="clear" w:fill="eeee80"/>
        </w:rPr>
        <w:t xml:space="preserve"> والنتيجة هي أن الحيوانات المفترسة موجودة في مكانها</w:t>
      </w:r>
    </w:p>
    <w:p>
      <w:pPr/>
      <w:r>
        <w:rPr>
          <w:shd w:val="clear" w:fill="eeee80"/>
        </w:rPr>
        <w:t xml:space="preserve">التركيز على السلوك على الأرانب،</w:t>
      </w:r>
    </w:p>
    <w:p>
      <w:pPr/>
      <w:r>
        <w:rPr>
          <w:shd w:val="clear" w:fill="eeee80"/>
        </w:rPr>
        <w:t xml:space="preserve"> وزيادة عددها وبالتالي تقليل عدد الأرانب مرة أخرى.</w:t>
      </w:r>
    </w:p>
    <w:p>
      <w:pPr/>
      <w:r>
        <w:rPr>
          <w:shd w:val="clear" w:fill="eeee80"/>
        </w:rPr>
        <w:t xml:space="preserve">مغلقة (أي لا يكون أي من التأثيرين فعالاً)،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2026-10-21T01:41:23+00:00</dcterms:created>
  <dcterms:modified xsi:type="dcterms:W3CDTF">2026-10-21T01:41:23+00:00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