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books.google.comBiology of the sauropod dinosaurs: understanding the life of giantsOliver Wings, András Borbély, Thomas Breuer, Andreas Christian, Marcus Clauss, Maïtena Dumont, Gordon Dzemski, Regina Fechner, Bergita Ganse, Rainer Goessling, Eva Maria Griebeler, Hanns-Christian Gunga, Oliver Hampe, Wolf-Dieter Heinrich, Bianca Hohn, Jürgen Hummel, Anke Kaysser-Pyzalla, Aleksander Kostka, Heinrich Mallison, Julia Mannhardt, Pascal De Micheli, Nadine Pajor, Steven F Perry, Holger Preuschoft, Oliver WM Rauhut, Katrin Reis, Alexander Stahn, Koen Stein, Stefan Stoinski, Tim Suthau, Thomas Tütken, David M Unwin, Jan Werner, Ulrich WitzelIndiana University Press, 2011Sauropods, those huge plant-eating dinosaurs, possessed bodies that seem to defy every natural law. What were these creatures like as living animals and how could they reach such uniquely gigantic sizes? </w:t>
      </w:r>
    </w:p>
    <w:p>
      <w:pPr/>
      <w:r>
        <w:rPr>
          <w:shd w:val="clear" w:fill="eeee80"/>
        </w:rPr>
        <w:t xml:space="preserve">A dedicated group of researchers in Germany in disciplines ranging from engineering and materials science to animal nutrition and paleontology went in search of the answers to these questions.</w:t>
      </w:r>
    </w:p>
    <w:p>
      <w:pPr/>
      <w:r>
        <w:rPr/>
        <w:t xml:space="preserve"> </w:t>
      </w:r>
    </w:p>
    <w:p>
      <w:pPr/>
      <w:r>
        <w:rPr>
          <w:shd w:val="clear" w:fill="eeee80"/>
        </w:rPr>
        <w:t xml:space="preserve">Biology of the Sauropod Dinosaurs reports on the latest results from this seemingly disparate group of research fields and integrates them into a coherent theory regarding sauropod gigantism.</w:t>
      </w:r>
    </w:p>
    <w:p>
      <w:pPr/>
      <w:r>
        <w:rPr/>
        <w:t xml:space="preserve"> Covering nutrition, physiology, growth, and skeletal structure and body plans, this volume presents the most up-to-date knowledge about the biology of these enormous dinosaurs.Voir sur books.google.comCité 97 foisAutres articlesLes 3 versions￼First rebbachisaurid dinosaur (Sauropoda, Diplodocoidea) from the early Cretaceous of Spain: palaeobiogeographical implicationsXabier Pereda Suberbiola, Fidel Torcida, Luis Angel Izquierdo, Pedro Huerta, Diego Montero, Gustavo PérezBulletin de la Société géologique de France 174 (5), 471-479, 2003Première découverte d’un dinosaure rebbachisauridé (Sauropoda, Diplodocoidea) dans le Crétacé inférieur d’Espagne : implications paléobiogéographiques,Des restes fossiles d’un sauropode provenant du Crétacé inférieur (Barrémien supérieur-Aptien inférieur) de Salas de los Infantes (Burgos, Espagne) sont décrits. Le matériel, qui comporte plusieurs vertèbres caudales, des chevrons, une paire d’ischions et un fémur, pourrait appartenir à un seul individu de taille moyenne. D’après la hauteur de l’arc neural et la largeur de l’épine neurale des vertèbres caudales antérieures, le spécimen est rapporté aux Diplodocoi-dea. De plus, il montre des affinités avec les Rebbachisauridae, un clade basal de diplodocoïdes. La forme des vertèbres caudales antérieures et de l’ischion du sauropode de Burgos est similaire à celle de ‘Rebbachisaurus’ tessonei de l’Albien-Cénomanien d’Amérique du Sud. Néanmoins, il existe des différences par rapport à celui-ci, de sorte que le sauropode de Burgos est rapporté provisoirement à un Rebbachisauridae indéterminé. Les rebbachisauridés sont connus dans l’Aptien-Cénomanien des continents gondwaniens (Afrique et Amérique du Sud), même si du matériel provenant du Coniacien-Santonien d’Argentine et de l’Hauterivien-Barrémien de Croatie leur a été rapporté. Le diplodocoïde de Burgos semble être un des plus anciens représentants des Rebbachisauridae. Cette découverte appuie l’hypothèse déjà soutenue d’une connexion terrestre entre l’Europe et l’Afrique à travers la Téthys durant le Crétacé inférieur.Voir sur pubs.geoscienceworld.orgCité 91 foisAutres articlesLes 4 versions￼</w:t>
      </w:r>
    </w:p>
    <w:p>
      <w:pPr/>
      <w:r>
        <w:rPr>
          <w:shd w:val="clear" w:fill="eeee80"/>
        </w:rPr>
        <w:t xml:space="preserve">Detecting dinosaur DNAS Blair Hedges, Mary H SchweitzerScience 268 (5214), 1191-1192, 1995The fact that DNA sequence can be obtained from fossil organisms has opened new windows of opportunity for research in organismal and molecular evolution (1).</w:t>
      </w:r>
    </w:p>
    <w:p>
      <w:pPr/>
      <w:r>
        <w:rPr/>
        <w:t xml:space="preserve"> Among these is the possibility of obtaining genetic information from major groups of organisms now extinct. </w:t>
      </w:r>
    </w:p>
    <w:p>
      <w:pPr/>
      <w:r>
        <w:rPr>
          <w:shd w:val="clear" w:fill="eeee80"/>
        </w:rPr>
        <w:t xml:space="preserve">Recently, SR Woodward et al. sequenced DNA from a portion of the mitochondrial cytochrome b gene from Cretaceous bone fragments apparently from a dinosaur that lived 80 million years ago (2).</w:t>
      </w:r>
    </w:p>
    <w:p>
      <w:pPr/>
      <w:r>
        <w:rPr/>
        <w:t xml:space="preserve"> However, the likely source of those DNA sequences appears to be human contamination. In addition to experimental controls, a major line of evidence normally used to support a finding conceming ancient DNA is the phylogenetic relationship of the putative ancient sequence to those from the closest living relatives of the fossil organism (1). </w:t>
      </w:r>
    </w:p>
    <w:p>
      <w:pPr/>
      <w:r>
        <w:rPr>
          <w:shd w:val="clear" w:fill="eeee80"/>
        </w:rPr>
        <w:t xml:space="preserve">In the case of a possible dinosaur sequence, there is strong evidence from morphology that birds represent the closest living organ-isms to dinosaurs, and morphological and molecular evidence indicate that crocodil-ians are the closest living relatives of birds (3-4).</w:t>
      </w:r>
    </w:p>
    <w:p>
      <w:pPr/>
      <w:r>
        <w:rPr/>
        <w:t xml:space="preserve"> </w:t>
      </w:r>
    </w:p>
    <w:p>
      <w:pPr/>
      <w:r>
        <w:rPr>
          <w:shd w:val="clear" w:fill="eeee80"/>
        </w:rPr>
        <w:t xml:space="preserve">Also, the fossil record indicates that, after splitting with mammals, at least 100 million years of evolution occurred on the lineage leading to dinosaurs and birds before the latter groups diverged (3).</w:t>
      </w:r>
    </w:p>
    <w:p>
      <w:pPr/>
      <w:r>
        <w:rPr/>
        <w:t xml:space="preserve"> Therefore, a putative dinosaur sequence would be expected to cluster with birds and crocodilians in a phylogenetic analysis of amniotes. </w:t>
      </w:r>
    </w:p>
    <w:p>
      <w:pPr/>
      <w:r>
        <w:rPr>
          <w:shd w:val="clear" w:fill="eeee80"/>
        </w:rPr>
        <w:t xml:space="preserve">Woodward et al.(2) do not present an evolutionary tree, but discuss their sequenc-es in terms of percent sequencedifference, noting that these cytochrome b sequences differed from all others in the databases.</w:t>
      </w:r>
    </w:p>
    <w:p>
      <w:pPr/>
      <w:r>
        <w:rPr/>
        <w:t xml:space="preserve"> We also performed a BLAST search using the majority rule consensus sequence [figure 6 in (2)] and obtained matches to 130 cytochrome b sequences of vertebrates (5). </w:t>
      </w:r>
    </w:p>
    <w:p>
      <w:pPr/>
      <w:r>
        <w:rPr>
          <w:shd w:val="clear" w:fill="eeee80"/>
        </w:rPr>
        <w:t xml:space="preserve">As reported by Woodward et al.(2), the consensus sequence differsby about 30%(26% to 52%) from those vertebrate sequences in the databases.</w:t>
      </w:r>
    </w:p>
    <w:p>
      <w:pPr/>
      <w:r>
        <w:rPr/>
        <w:t xml:space="preserve"> </w:t>
      </w:r>
    </w:p>
    <w:p>
      <w:pPr/>
      <w:r>
        <w:rPr>
          <w:shd w:val="clear" w:fill="eeee80"/>
        </w:rPr>
        <w:t xml:space="preserve">However, 87 of the most sim-ilar sequences (closest matches) are mam-mals, including all nine eutherian orders represented, whereas birds, amphibians, and fish comprise nearly all of the remaining sequences and have the lowest similarity to the consensus sequence.</w:t>
      </w:r>
    </w:p>
    <w:p>
      <w:pPr/>
      <w:r>
        <w:rPr/>
        <w:t xml:space="preserve"> Among the mam-mal sequences, the closest matches are to whales (99/133= 74% similarity). </w:t>
      </w:r>
    </w:p>
    <w:p>
      <w:pPr/>
      <w:r>
        <w:rPr>
          <w:shd w:val="clear" w:fill="eeee80"/>
        </w:rPr>
        <w:t xml:space="preserve">Howev-er, among the nucleotide sites showing sim-ilarity to the human sequence (93/133= 69%), fourare rare variants in the other 129 vertebrate sequences (6).</w:t>
      </w:r>
    </w:p>
    <w:p>
      <w:pPr/>
      <w:r>
        <w:rPr/>
        <w:t xml:space="preserve"> </w:t>
      </w:r>
    </w:p>
    <w:p>
      <w:pPr/>
      <w:r>
        <w:rPr>
          <w:shd w:val="clear" w:fill="eeee80"/>
        </w:rPr>
        <w:t xml:space="preserve">A phylogenetic analysis (7) with all tetrapod sequences obtained from the BLAST search joins the putative dinosaurDNA sequence (2) with human (Fig.</w:t>
      </w:r>
    </w:p>
    <w:p>
      <w:pPr/>
      <w:r>
        <w:rPr>
          <w:shd w:val="clear" w:fill="eeee80"/>
        </w:rPr>
        <w:t xml:space="preserve"> 1).</w:t>
      </w:r>
    </w:p>
    <w:p>
      <w:pPr/>
      <w:r>
        <w:rPr/>
        <w:t xml:space="preserve"> Although statistical support for most nodes in the tree is low as a result of the short length of this region (133 base pairs), bootstrap support for this cluster (91%) is relatively high. </w:t>
      </w:r>
    </w:p>
    <w:p>
      <w:pPr/>
      <w:r>
        <w:rPr>
          <w:shd w:val="clear" w:fill="eeee80"/>
        </w:rPr>
        <w:t xml:space="preserve">Furthermore, a consensus sequence of the nine bone sequences which maximizes similarity to human (118/133= 88% similarity) clusters with the human sequence at a statistically significant bootstrap P value of 100%.</w:t>
      </w:r>
    </w:p>
    <w:p>
      <w:pPr/>
      <w:r>
        <w:rPr/>
        <w:t xml:space="preserve"> </w:t>
      </w:r>
    </w:p>
    <w:p>
      <w:pPr/>
      <w:r>
        <w:rPr>
          <w:shd w:val="clear" w:fill="eeee80"/>
        </w:rPr>
        <w:t xml:space="preserve">Consensus sequences with similarity maximized to each of the other taxa yield considerably lower (0 to 46%) probabili-ties for clustering with the taxon to which similarity was maximized (8).</w:t>
      </w:r>
    </w:p>
    <w:p>
      <w:pPr/>
      <w:r>
        <w:rPr/>
        <w:t xml:space="preserve"> </w:t>
      </w:r>
    </w:p>
    <w:p>
      <w:pPr/>
      <w:r>
        <w:rPr>
          <w:shd w:val="clear" w:fill="eeee80"/>
        </w:rPr>
        <w:t xml:space="preserve">Despite meticulous care, contamina-tion of polymerase chain reaction (PCR) experiments with foreign DNA, often of human origin, is an ever-present aspect of ancient DNA research because of the sensitivity of the methodology and rarity of the target molecules (1).</w:t>
      </w:r>
    </w:p>
    <w:p>
      <w:pPr/>
      <w:r>
        <w:rPr/>
        <w:t xml:space="preserve"> The suggestion by Woodward et al.(2) that variation among the nine sequences (seven from the same bonefragment) is a result ofdamaged template may be correct. However, our results suggest that the DNA template wasVoir sur science.org[PDF] science.orgCité 141 foisAutres articlesLes 10 versions￼ScholarANNÉEFirst rebbachisaurid dinosaur (Sauropoda, Diplodocoidea) from the early Cretaceous of Spain: palaeobiogeographical implicationsXP Suberbiola, F Torcida… - Bulletin de la …, 2003 - pubs.geoscienceworld.orgPremière découverte d’un dinosaure rebbachisauridé (Sauropoda, Diplodocoidea) dans le Crétacé inférieur d’Espagne : implications paléobiogéographiques, Des restes fossiles d’un … Cité 91 fois Autres articles [PDF] science.orgDetecting dinosaur DNASB Hedges, MH Schweitzer - Science, 1995 - science.org… Therefore, a putative dinosaur sequence would be expected … We also performed a BLAST search using the majority rule … obtained from the BLAST search joins the putative dinosaur … Cité 141 fois Autres articles [B] Biology of the sauropod dinosaurs: understanding the life of giantsO Wings, A Borbély, T Breuer, A Christian, M Clauss… - 2011 - books.google.com… And thus our search had to move on to other avenues of investigation. In our seven-year … sauropod dinosaurs, we suggest consulting the list of scientific papers by our Research Unit … Cité 97 fois Autres articles [PDF] rero.chDinosaur tracksT Thulborn - 1990 - doc.rero.ch… Feeding traces include markings made by dinosaurs rooting through the mud in search of food, and teeth-marks left by predaceous dinosaurs on the bones of their victims (Plate 2, p. 48… Cité 1089 fois Autres articles [PDF] rero.chThe phylogenetic relationships of sauropod dinosaursP Upchurch - Zoological journal of the Linnean Society, 1998 - academic.oup.comA data-matrix of 205 osteological characters for 26 sauropod taxa is subjected to cladistic analysis. Two most parsimonious trees are produced, differing only in the relationships … Cité 524 fois Autres articles [HTML] unirioja.esWhat Iberian dinosaurs reveal about the bridge said to exist between Gondwana and Laurasia in the Early CretaceousJI Canudo, JL Barco… - Bulletin de la …, 2009 - pubs.geoscienceworld.org… Search input auto suggest … Some Cretaceous dinosaur taxa with a broad enough record on the continents … is provided by the Early Cretaceous dinosaurs of Europe and Africa. Certain … Cité 87 fois Autres articles [PDF] science.orgDetecting dinosaur DNAH Zischler, M Hoss, O Handt, A Von Haeseler… - Science, 1995 - science.org… Other vertebrates are not equally divergent from these purported dinosaur sequences. To … an unknown sequence is not through a similarity search, butrather by a phylogenetic analysis … Cité 221 fois Autres articles [C] Men and Dinosaurs: The search in field and laboratoryEH Colbert - (No Title), 1968 - cir.nii.ac.jpMen and Dinosaurs : the search in field and laboratory | CiNii Research … Men and Dinosaurs : the search in field and laboratory … タイトル "Men and Dinosaurs : the search in … Cité 139 fois Autres articles [PDF] academia.eduHigh-precision U-Pb zircon age from the Triassic of Italy: Implications for the Triassic time scale and the Carnian origin of calcareous nannoplankton and dinosaursS Furin, N Preto, M Rigo, G Roghi, P Gianolla… - …, 2006 - pubs.geoscienceworld.org… Search input auto suggest … (3) On the basis of currently available data, the origin of dinosaurs and calcareous nannoplankton closely follow the Carnian event, and might have been … Cité 311 fois Autres articles [PDF] researchgate.netAlluvial architecture of the Upper Cretaceous Judith River Formation, Dinosaur Provincial Park, Alberta, CanadaJM Wood - Bulletin of Canadian Petroleum Geology, 1989 - pubs.geoscienceworld.org… Search input auto suggest … supérieure de la formation Judith River dans les terrains ravinés du parc provincial Dinosaur, Alberta présentent d’excellentes opportunités d’examen de la … Cité 62 fois Autres articles Créer l'alerteRecherches associéessearch in field men and dinosaurs12345678910ConfidentialitéConditionsAide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2026-09-13T19:43:14+00:00</dcterms:created>
  <dcterms:modified xsi:type="dcterms:W3CDTF">2026-09-13T19:43:14+00:00</dcterms:modified>
</cp:coreProperties>
</file>

<file path=docProps/custom.xml><?xml version="1.0" encoding="utf-8"?>
<Properties xmlns="http://schemas.openxmlformats.org/officeDocument/2006/custom-properties" xmlns:vt="http://schemas.openxmlformats.org/officeDocument/2006/docPropsVTypes"/>
</file>