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الفن التشكيلي المصري كان الفن العكلاً أميناً التطور المجتمع .</w:t>
      </w:r>
    </w:p>
    <w:p>
      <w:pPr/>
      <w:r>
        <w:rPr>
          <w:shd w:val="clear" w:fill="eeee80"/>
        </w:rPr>
        <w:t xml:space="preserve"> فعمر الحمالة سنة التي تفصل بين جسر " والملكة " بيت إفرت " يمكن للمرء أن يتابع كيف استعود الموظفون على بعض علامة التصوير وأقاله التي كانت وفقاً في النسابة على الملواد أو أفراد العائلة المالكة .</w:t>
      </w:r>
    </w:p>
    <w:p>
      <w:pPr/>
      <w:r>
        <w:rPr/>
        <w:t xml:space="preserve"> إنها المرحلة الأولى من انزلاق وليد ، لا يمكن اعتباره القاعة للديمقراطية وإنما هو بالأخرى الضخم تدريجي للقيم السياسية ، ويمكن تقسيم هذا الانتقال من طريق نفس الآليات التي انتهت إلى الملكية (بكسر الميم ) . إن ما يلزم من وسائل الإنتاج عمل على التجاوز حدود إمكانيات الفرد العادي، فهل في وسعنا أن تتصور أن عيناً من أعيان الدولة القديمة على الأكل ، مهما بلغ من سلطان،</w:t>
      </w:r>
    </w:p>
    <w:p>
      <w:pPr/>
      <w:r>
        <w:rPr>
          <w:shd w:val="clear" w:fill="eeee80"/>
        </w:rPr>
        <w:t xml:space="preserve">البركة الفلك في وظيفة الدولة فلقد كان تحت التماثيل وحفر البلوشي يتم في الورش التابعة للسلطة المركزية ،</w:t>
      </w:r>
    </w:p>
    <w:p>
      <w:pPr/>
      <w:r>
        <w:rPr/>
        <w:t xml:space="preserve"> فالفن إذن هو من عمل موظفين ،</w:t>
      </w:r>
    </w:p>
    <w:p>
      <w:pPr/>
      <w:r>
        <w:rPr>
          <w:shd w:val="clear" w:fill="eeee80"/>
        </w:rPr>
        <w:t xml:space="preserve">اسة الفن يستبعد أن أبحاث غير القصية ويصبح الفن للفن شيئا لا وجود له ،</w:t>
      </w:r>
    </w:p>
    <w:p>
      <w:pPr/>
      <w:r>
        <w:rPr>
          <w:shd w:val="clear" w:fill="eeee80"/>
        </w:rPr>
        <w:t xml:space="preserve"> وسواء كانت الصورة على هيئة تحت بارز في استدارة أو رسم أو نقل فإنها تخدم أحد هدلين : هلا سياسيا دينيا أو هدما جاريا ،</w:t>
      </w:r>
    </w:p>
    <w:p>
      <w:pPr/>
      <w:r>
        <w:rPr/>
        <w:t xml:space="preserve"> أما الأول فمقصور على الملك فقط ،</w:t>
      </w:r>
    </w:p>
    <w:p>
      <w:pPr/>
      <w:r>
        <w:rPr>
          <w:shd w:val="clear" w:fill="eeee80"/>
        </w:rPr>
        <w:t xml:space="preserve">الأفراد يستحواون تدريجياً على الثاني،</w:t>
      </w:r>
    </w:p>
    <w:p>
      <w:pPr/>
      <w:r>
        <w:rPr/>
        <w:t xml:space="preserve">بالأسلوب الذي ارتضاء الملوان لأنفسهم مع إغفال السمات التي يستحيل تقلها ،</w:t>
      </w:r>
    </w:p>
    <w:p>
      <w:pPr/>
      <w:r>
        <w:rPr>
          <w:shd w:val="clear" w:fill="eeee80"/>
        </w:rPr>
        <w:t xml:space="preserve"> إن أطر التصاوير أمر محددا فهي تتسع إبداعاتها سواء كانت عن فرد أو وظيفة بأكبر قدر من المصارحة،</w:t>
      </w:r>
    </w:p>
    <w:p>
      <w:pPr/>
      <w:r>
        <w:rPr/>
        <w:t xml:space="preserve"> وغالباً ما يتصرف هذا الإبداع إلى فاتح غطية،</w:t>
      </w:r>
    </w:p>
    <w:p>
      <w:pPr/>
      <w:r>
        <w:rPr>
          <w:shd w:val="clear" w:fill="eeee80"/>
        </w:rPr>
        <w:t xml:space="preserve">وتأكيدا المالك فقد لها المصري في كتابته أو نقله أو رسمه ،</w:t>
      </w:r>
    </w:p>
    <w:p>
      <w:pPr/>
      <w:r>
        <w:rPr/>
        <w:t xml:space="preserve">الإبصار ، إلى تقسيم الكائنات أو الأشياء التي يصورها إلى أكثر عناصرها المميزة .</w:t>
      </w:r>
    </w:p>
    <w:p>
      <w:pPr/>
      <w:r>
        <w:rPr>
          <w:shd w:val="clear" w:fill="eeee80"/>
        </w:rPr>
        <w:t xml:space="preserve">المبدأ العالم على "المزج بين أكثر من رؤية " للموضوع الواحد ،</w:t>
      </w:r>
    </w:p>
    <w:p>
      <w:pPr/>
      <w:r>
        <w:rPr>
          <w:shd w:val="clear" w:fill="eeee80"/>
        </w:rPr>
        <w:t xml:space="preserve">عناصر جسم الإنسان على سبيل المثال في أمر ممكن دون لمس أو مواراة ،</w:t>
      </w:r>
    </w:p>
    <w:p>
      <w:pPr/>
      <w:r>
        <w:rPr>
          <w:shd w:val="clear" w:fill="eeee80"/>
        </w:rPr>
        <w:t xml:space="preserve">التعرف على العين مثلاً هو تصويرها من الأمام شأنها شأن الأذن والذقن وجمجمة الرأس</w:t>
      </w:r>
    </w:p>
    <w:p>
      <w:pPr/>
      <w:r>
        <w:rPr>
          <w:shd w:val="clear" w:fill="eeee80"/>
        </w:rPr>
        <w:t xml:space="preserve">والكنفان واليدان أيضاً يصوران من الأمام،</w:t>
      </w:r>
    </w:p>
    <w:p>
      <w:pPr/>
      <w:r>
        <w:rPr/>
        <w:t xml:space="preserve">ارنامه . ومن ثم يعاني الجسم من التواءات عجيبة تدعو إلى الحيرة لأول وهلة ،</w:t>
      </w:r>
    </w:p>
    <w:p>
      <w:pPr/>
      <w:r>
        <w:rPr>
          <w:shd w:val="clear" w:fill="eeee80"/>
        </w:rPr>
        <w:t xml:space="preserve">إلى ذلك لم يستخدم المصريون قواعد المنظور،</w:t>
      </w:r>
    </w:p>
    <w:p>
      <w:pPr/>
      <w:r>
        <w:rPr>
          <w:shd w:val="clear" w:fill="eeee80"/>
        </w:rPr>
        <w:t xml:space="preserve">المهارة والقرية تشهد بأنهم كانوا على دراية بها ،</w:t>
      </w:r>
    </w:p>
    <w:p>
      <w:pPr/>
      <w:r>
        <w:rPr/>
        <w:t xml:space="preserve">على حدا ، مع توضيح الفراغات بين صف وأخر ،</w:t>
      </w:r>
    </w:p>
    <w:p>
      <w:pPr/>
      <w:r>
        <w:rPr>
          <w:shd w:val="clear" w:fill="eeee80"/>
        </w:rPr>
        <w:t xml:space="preserve">معاصرين بأن رئيهما في صفين يعلم أحدهما الآخر،</w:t>
      </w:r>
    </w:p>
    <w:p>
      <w:pPr/>
      <w:r>
        <w:rPr>
          <w:shd w:val="clear" w:fill="eeee80"/>
        </w:rPr>
        <w:t xml:space="preserve">مما كواجهة وكرسم تخطيطي ،</w:t>
      </w:r>
    </w:p>
    <w:p>
      <w:pPr/>
      <w:r>
        <w:rPr/>
        <w:t xml:space="preserve">مدار أو أشجار بمحاذاة مجرى مالي، ولا يختلف الأمر بالنسبة لفن البحث ،</w:t>
      </w:r>
    </w:p>
    <w:p>
      <w:pPr/>
      <w:r>
        <w:rPr>
          <w:shd w:val="clear" w:fill="eeee80"/>
        </w:rPr>
        <w:t xml:space="preserve">إعداد جسد يمكن الإقامة فيه " القامة أبدية ومن المضرورة أن يكون أقرب ما يكون إلى</w:t>
      </w:r>
    </w:p>
    <w:p>
      <w:pPr/>
      <w:r>
        <w:rPr>
          <w:shd w:val="clear" w:fill="eeee80"/>
        </w:rPr>
        <w:t xml:space="preserve">الكمال وهذا لا يعنى أن يتجنب الفنان بالضرورة إظهار أي عامة بدنية ،</w:t>
      </w:r>
    </w:p>
    <w:p>
      <w:pPr/>
      <w:r>
        <w:rPr>
          <w:shd w:val="clear" w:fill="eeee80"/>
        </w:rPr>
        <w:t xml:space="preserve">الأحوال يكون تشكيل الجسد أقرب إلى الوضع المثالي من وجه الشخص الذي يحمل</w:t>
      </w:r>
    </w:p>
    <w:p>
      <w:pPr/>
      <w:r>
        <w:rPr>
          <w:shd w:val="clear" w:fill="eeee80"/>
        </w:rPr>
        <w:t xml:space="preserve">بالضرورة ملامح فردية ،</w:t>
      </w:r>
    </w:p>
    <w:p>
      <w:pPr/>
      <w:r>
        <w:rPr/>
        <w:t xml:space="preserve">إلى حالة ، وهي بالتالي أوضاع غطية ومقولية .</w:t>
      </w:r>
    </w:p>
    <w:p>
      <w:pPr/>
      <w:r>
        <w:rPr>
          <w:shd w:val="clear" w:fill="eeee80"/>
        </w:rPr>
        <w:t xml:space="preserve">بالتماثل والتشابه مع الاهتمام الشديد بالتفاصيل،</w:t>
      </w:r>
    </w:p>
    <w:p>
      <w:pPr/>
      <w:r>
        <w:rPr>
          <w:shd w:val="clear" w:fill="eeee80"/>
        </w:rPr>
        <w:t xml:space="preserve">الأسلوب بحيث يتعطر البيز شخصية الفنانين الذين أبدعوا على الروائح ،</w:t>
      </w:r>
    </w:p>
    <w:p>
      <w:pPr/>
      <w:r>
        <w:rPr/>
        <w:t xml:space="preserve">لم يسعوا إلى التفرد من خلال أعمالهم ، إنهم قالون مجهولون ،</w:t>
      </w:r>
    </w:p>
    <w:p>
      <w:pPr/>
      <w:r>
        <w:rPr>
          <w:shd w:val="clear" w:fill="eeee80"/>
        </w:rPr>
        <w:t xml:space="preserve">ذلك وكان ابناءهم إبداعاً جماعياً ،</w:t>
      </w:r>
    </w:p>
    <w:p>
      <w:pPr/>
      <w:r>
        <w:rPr>
          <w:shd w:val="clear" w:fill="eeee80"/>
        </w:rPr>
        <w:t xml:space="preserve">المصرية سواء في الفنون التشكيلية أم في الأدب ،</w:t>
      </w:r>
    </w:p>
    <w:p>
      <w:pPr/>
      <w:r>
        <w:rPr>
          <w:shd w:val="clear" w:fill="eeee80"/>
        </w:rPr>
        <w:t xml:space="preserve">البشرية على مستوى الكون وينصهر فيها.</w:t>
      </w:r>
    </w:p>
    <w:p>
      <w:pPr/>
      <w:r>
        <w:rPr>
          <w:shd w:val="clear" w:fill="eeee80"/>
        </w:rPr>
        <w:t xml:space="preserve">إن المشاهد التي تزين جدران المصاطب قد أماطت الفقام من الأساليب الفنية التي</w:t>
      </w:r>
    </w:p>
    <w:p>
      <w:pPr/>
      <w:r>
        <w:rPr>
          <w:shd w:val="clear" w:fill="eeee80"/>
        </w:rPr>
        <w:t xml:space="preserve">التخدمها المثال المصري في مجال في البحث - كما تدين بالكثير من معلوماتنا إلى</w:t>
      </w:r>
    </w:p>
    <w:p>
      <w:pPr/>
      <w:r>
        <w:rPr>
          <w:shd w:val="clear" w:fill="eeee80"/>
        </w:rPr>
        <w:t xml:space="preserve">الورشة التي اكتشافها جورج ريزتر Rebeer ) ضمن المجموعة الجنائزية للمملك " من</w:t>
      </w:r>
    </w:p>
    <w:p>
      <w:pPr/>
      <w:r>
        <w:rPr>
          <w:shd w:val="clear" w:fill="eeee80"/>
        </w:rPr>
        <w:t xml:space="preserve">كابرة " حيث عثر على العديد من التماثيل في مراحل مختلفة من التنقية الفني ،</w:t>
      </w:r>
    </w:p>
    <w:p>
      <w:pPr/>
      <w:r>
        <w:rPr>
          <w:shd w:val="clear" w:fill="eeee80"/>
        </w:rPr>
        <w:t xml:space="preserve">مجرة مشروع إلى أعمال العملت لماما أو كانت ،</w:t>
      </w:r>
    </w:p>
    <w:p>
      <w:pPr/>
      <w:r>
        <w:rPr>
          <w:shd w:val="clear" w:fill="eeee80"/>
        </w:rPr>
        <w:t xml:space="preserve">المراحل التنفيذية للإبداع الفني وما يستخدمه من وسائل ،</w:t>
      </w:r>
    </w:p>
    <w:p>
      <w:pPr/>
      <w:r>
        <w:rPr>
          <w:shd w:val="clear" w:fill="eeee80"/>
        </w:rPr>
        <w:t xml:space="preserve">استخدمها المصرى الاقتلاع كتل الحجر من الحاجر مع اختلاف صلابة الحجر ،</w:t>
      </w:r>
    </w:p>
    <w:p>
      <w:pPr/>
      <w:r>
        <w:rPr>
          <w:shd w:val="clear" w:fill="eeee80"/>
        </w:rPr>
        <w:t xml:space="preserve">أكثر الأحجار ليونة معالجة مباشرة بواسطة الإزميل ،</w:t>
      </w:r>
    </w:p>
    <w:p>
      <w:pPr/>
      <w:r>
        <w:rPr>
          <w:shd w:val="clear" w:fill="eeee80"/>
        </w:rPr>
        <w:t xml:space="preserve">معالجتها على الأسافين الخشبية ،</w:t>
      </w:r>
    </w:p>
    <w:p>
      <w:pPr/>
      <w:r>
        <w:rPr>
          <w:shd w:val="clear" w:fill="eeee80"/>
        </w:rPr>
        <w:t xml:space="preserve">بلها حتى يتشقق الحجر وفق خطوط منتظمة وبعد اقتلاع كتلة الحجر يجرى تهذيبها قبل</w:t>
      </w:r>
    </w:p>
    <w:p>
      <w:pPr/>
      <w:r>
        <w:rPr/>
        <w:t xml:space="preserve">قتالاً، وبعد ذلك وبالتدريج تتحدد ملامح التمثال العامة والأسيما ملامح الرأس ،</w:t>
      </w:r>
    </w:p>
    <w:p>
      <w:pPr/>
      <w:r>
        <w:rPr>
          <w:shd w:val="clear" w:fill="eeee80"/>
        </w:rPr>
        <w:t xml:space="preserve">الفنان على إبراز النواعين والساقين عن الحمد بتوضيح كل التفاصيل .</w:t>
      </w:r>
    </w:p>
    <w:p>
      <w:pPr/>
      <w:r>
        <w:rPr>
          <w:shd w:val="clear" w:fill="eeee80"/>
        </w:rPr>
        <w:t xml:space="preserve">العملال حفلاً نهائياً ،</w:t>
      </w:r>
    </w:p>
    <w:p>
      <w:pPr/>
      <w:r>
        <w:rPr/>
        <w:t xml:space="preserve">حجرية، وتضم هذه الأدوات بريمة من القرآن ومصقلة ومتقاباً وعجينة للمحال والعقل.</w:t>
      </w:r>
    </w:p>
    <w:p>
      <w:pPr/>
      <w:r>
        <w:rPr>
          <w:shd w:val="clear" w:fill="eeee80"/>
        </w:rPr>
        <w:t xml:space="preserve">ومطرقة والزميلاً وفى النادر القليل استخدم التاثير التجانية.</w:t>
      </w:r>
    </w:p>
    <w:p>
      <w:pPr/>
      <w:r>
        <w:rPr>
          <w:shd w:val="clear" w:fill="eeee80"/>
        </w:rPr>
        <w:t xml:space="preserve">الخبر الخبرى أو من الحجر الرملي ثم الدينها في الأغلب .</w:t>
      </w:r>
    </w:p>
    <w:p>
      <w:pPr/>
      <w:r>
        <w:rPr>
          <w:shd w:val="clear" w:fill="eeee80"/>
        </w:rPr>
        <w:t xml:space="preserve">الحجر الأسواني أو الكوارتويت أو الشمت .</w:t>
      </w:r>
    </w:p>
    <w:p>
      <w:pPr/>
      <w:r>
        <w:rPr>
          <w:shd w:val="clear" w:fill="eeee80"/>
        </w:rPr>
        <w:t xml:space="preserve">/ الأواني وينتشر استخدامه في صناعة التماثيل ،</w:t>
      </w:r>
    </w:p>
    <w:p>
      <w:pPr/>
      <w:r>
        <w:rPr>
          <w:shd w:val="clear" w:fill="eeee80"/>
        </w:rPr>
        <w:t xml:space="preserve">التي ستلاقي رواجاً واسعاً في وقت لاحق،</w:t>
      </w:r>
    </w:p>
    <w:p>
      <w:pPr/>
      <w:r>
        <w:rPr>
          <w:shd w:val="clear" w:fill="eeee80"/>
        </w:rPr>
        <w:t xml:space="preserve">وأشهرها مثالا " ييهي " الأول و " مرفوع " المحفوظات في المتحف المصرى بالقاهرة الشكل</w:t>
      </w:r>
    </w:p>
    <w:p>
      <w:pPr/>
      <w:r>
        <w:rPr>
          <w:shd w:val="clear" w:fill="eeee80"/>
        </w:rPr>
        <w:t xml:space="preserve">واحدد رقيقة صاحب التمثال عيلته ووقفته،</w:t>
      </w:r>
    </w:p>
    <w:p>
      <w:pPr/>
      <w:r>
        <w:rPr>
          <w:shd w:val="clear" w:fill="eeee80"/>
        </w:rPr>
        <w:t xml:space="preserve">جانساً على عرض ضخم مكعب المشكل ازدان جانباء بعناصر زخرفية متداخلة ومتشابكة.</w:t>
      </w:r>
    </w:p>
    <w:p>
      <w:pPr/>
      <w:r>
        <w:rPr>
          <w:shd w:val="clear" w:fill="eeee80"/>
        </w:rPr>
        <w:t xml:space="preserve">التى عليها اسم " سماناري " وقبل الشعار النباتي للوجهين القبلي والبحري وتربطهما</w:t>
      </w:r>
    </w:p>
    <w:p>
      <w:pPr/>
      <w:r>
        <w:rPr/>
        <w:t xml:space="preserve">أو غطاء الرأس سيمس " واللحية المستعارة ، ويظهر الملك عادة يفرده ،</w:t>
      </w:r>
    </w:p>
    <w:p>
      <w:pPr/>
      <w:r>
        <w:rPr>
          <w:shd w:val="clear" w:fill="eeee80"/>
        </w:rPr>
        <w:t xml:space="preserve">صحبة زوجته فإنها لجنس عند قدميه على قرار " جواب خرس " الثانية (1) المجانية</w:t>
      </w:r>
    </w:p>
    <w:p>
      <w:pPr/>
      <w:r>
        <w:rPr>
          <w:shd w:val="clear" w:fill="eeee80"/>
        </w:rPr>
        <w:t xml:space="preserve">عند قدمي " جفرع " في بقايا قتال اللوفر الذي عشر عليه في " أبر "</w:t>
      </w:r>
    </w:p>
    <w:p>
      <w:pPr/>
      <w:r>
        <w:rPr>
          <w:shd w:val="clear" w:fill="eeee80"/>
        </w:rPr>
        <w:t xml:space="preserve">رواش (1111 - 1958 : Vaadier - 1227 ) .</w:t>
      </w:r>
    </w:p>
    <w:p>
      <w:pPr/>
      <w:r>
        <w:rPr>
          <w:shd w:val="clear" w:fill="eeee80"/>
        </w:rPr>
        <w:t xml:space="preserve">Vantier 1998 PL وتلاحظ التطوراً في هيئة التحاليل</w:t>
      </w:r>
    </w:p>
    <w:p>
      <w:pPr/>
      <w:r>
        <w:rPr>
          <w:shd w:val="clear" w:fill="eeee80"/>
        </w:rPr>
        <w:t xml:space="preserve">وأوضاعها في أعقاب الأسرة الرابعة،</w:t>
      </w:r>
    </w:p>
    <w:p>
      <w:pPr/>
      <w:r>
        <w:rPr/>
        <w:t xml:space="preserve">الأيديولوجية الديموقراطية وواقع السلطة السياسية ، وتخشى أن تكون مبالغين في الأمر.</w:t>
      </w:r>
    </w:p>
    <w:p>
      <w:pPr/>
      <w:r>
        <w:rPr>
          <w:shd w:val="clear" w:fill="eeee80"/>
        </w:rPr>
        <w:t xml:space="preserve">إذا جاء ردنا بالإيجاب .</w:t>
      </w:r>
    </w:p>
    <w:p>
      <w:pPr/>
      <w:r>
        <w:rPr>
          <w:shd w:val="clear" w:fill="eeee80"/>
        </w:rPr>
        <w:t xml:space="preserve">کنيد وجالسا على علييه وهو يقدم أنادي نبية ( شكل (۳۲)،</w:t>
      </w:r>
    </w:p>
    <w:p>
      <w:pPr/>
      <w:r>
        <w:rPr>
          <w:shd w:val="clear" w:fill="eeee80"/>
        </w:rPr>
        <w:t xml:space="preserve">٧/٤ التي أدخلتها الأسرة السادسة التحاليل التي التصوير الله في طفولته ،</w:t>
      </w:r>
    </w:p>
    <w:p>
      <w:pPr/>
      <w:r>
        <w:rPr>
          <w:shd w:val="clear" w:fill="eeee80"/>
        </w:rPr>
        <w:t xml:space="preserve">سبيل المثال المثال " يمين الثاني المصنوع من الألبستر ،</w:t>
      </w:r>
    </w:p>
    <w:p>
      <w:pPr/>
      <w:r>
        <w:rPr>
          <w:shd w:val="clear" w:fill="eeee80"/>
        </w:rPr>
        <w:t xml:space="preserve">القاهرة ( 50616 JL ) ،</w:t>
      </w:r>
    </w:p>
    <w:p>
      <w:pPr/>
      <w:r>
        <w:rPr>
          <w:shd w:val="clear" w:fill="eeee80"/>
        </w:rPr>
        <w:t xml:space="preserve">الأسباب الكامنة وراء هذا الابتكار الذي يعبر عن تكيف الأسلوب الفني مع الواقع</w:t>
      </w:r>
    </w:p>
    <w:p>
      <w:pPr/>
      <w:r>
        <w:rPr>
          <w:shd w:val="clear" w:fill="eeee80"/>
        </w:rPr>
        <w:t xml:space="preserve">وتضرب مثلا على ذلك بالمجموعات التي يحتفظ متحف بروكان بأحد أمثلتها</w:t>
      </w:r>
    </w:p>
    <w:p>
      <w:pPr/>
      <w:r>
        <w:rPr>
          <w:shd w:val="clear" w:fill="eeee80"/>
        </w:rPr>
        <w:t xml:space="preserve">والتي تصور " يمين " الثاني جالساً على ركبتي والدته ،</w:t>
      </w:r>
    </w:p>
    <w:p>
      <w:pPr/>
      <w:r>
        <w:rPr>
          <w:shd w:val="clear" w:fill="eeee80"/>
        </w:rPr>
        <w:t xml:space="preserve">الأليستر أيضاً لارتباط مرضم لها بطفولة الملك ومرحلة الرضاعة التي يوحى بها لون</w:t>
      </w:r>
    </w:p>
    <w:p>
      <w:pPr/>
      <w:r>
        <w:rPr>
          <w:shd w:val="clear" w:fill="eeee80"/>
        </w:rPr>
        <w:t xml:space="preserve">الأليستر المائل إلى البياض الليني،</w:t>
      </w:r>
    </w:p>
    <w:p>
      <w:pPr/>
      <w:r>
        <w:rPr>
          <w:shd w:val="clear" w:fill="eeee80"/>
        </w:rPr>
        <w:t xml:space="preserve">الذي صور اللامع أقرب إلى ملامح الملك البالغ ولكن في حجم صغير منه إلى الطفولة -</w:t>
      </w:r>
    </w:p>
    <w:p>
      <w:pPr/>
      <w:r>
        <w:rPr>
          <w:shd w:val="clear" w:fill="eeee80"/>
        </w:rPr>
        <w:t xml:space="preserve">الدليل على انتقال سلطة " ييبي " الأول إلى حلقه من خلال وصاية الملكة الأم.</w:t>
      </w:r>
    </w:p>
    <w:p>
      <w:pPr/>
      <w:r>
        <w:rPr>
          <w:shd w:val="clear" w:fill="eeee80"/>
        </w:rPr>
        <w:t xml:space="preserve">والتقى أوضاع الأشخاص الجديدة ولاسيما تلك التي التصور الروابط العائلية مع</w:t>
      </w:r>
    </w:p>
    <w:p>
      <w:pPr/>
      <w:r>
        <w:rPr>
          <w:shd w:val="clear" w:fill="eeee80"/>
        </w:rPr>
        <w:t xml:space="preserve">المواضيع التي سبق أن عالجها فن النحت الخاص بالأفراء،</w:t>
      </w:r>
    </w:p>
    <w:p>
      <w:pPr/>
      <w:r>
        <w:rPr>
          <w:shd w:val="clear" w:fill="eeee80"/>
        </w:rPr>
        <w:t xml:space="preserve">الأوضاع الملكية الرسمية إلا أنه ظل يتناول مواضيعه الخاصة،</w:t>
      </w:r>
    </w:p>
    <w:p>
      <w:pPr/>
      <w:r>
        <w:rPr/>
        <w:t xml:space="preserve">تطور أيضا من تحت التماثيل الأفراد،</w:t>
      </w:r>
    </w:p>
    <w:p>
      <w:pPr/>
      <w:r>
        <w:rPr>
          <w:shd w:val="clear" w:fill="eeee80"/>
        </w:rPr>
        <w:t xml:space="preserve"> فقد تخلف أسلوب التحث عن عد الكمال الذي.</w:t>
      </w:r>
    </w:p>
    <w:p>
      <w:pPr/>
      <w:r>
        <w:rPr>
          <w:shd w:val="clear" w:fill="eeee80"/>
        </w:rPr>
        <w:t xml:space="preserve">تشاهده في مجموعة " رع حوتب " و " نفرت " أو في المثال " حم أيون " ،</w:t>
      </w:r>
    </w:p>
    <w:p>
      <w:pPr/>
      <w:r>
        <w:rPr>
          <w:shd w:val="clear" w:fill="eeee80"/>
        </w:rPr>
        <w:t xml:space="preserve">تحاليل المدنيين في الماضي أكبر من عند التماثيل الممرات،</w:t>
      </w:r>
    </w:p>
    <w:p>
      <w:pPr/>
      <w:r>
        <w:rPr>
          <w:shd w:val="clear" w:fill="eeee80"/>
        </w:rPr>
        <w:t xml:space="preserve">الخامسة والسادسة كمامالت إلى التخلي عن القواعد الكلاسيكية دون أن يكون ذلك على</w:t>
      </w:r>
    </w:p>
    <w:p>
      <w:pPr/>
      <w:r>
        <w:rPr/>
        <w:t xml:space="preserve">حساب توعيتها، ومن الأملقة على ذلك المثال الكاتب المصري الشهير باللوقي ،</w:t>
      </w:r>
    </w:p>
    <w:p>
      <w:pPr/>
      <w:r>
        <w:rPr>
          <w:shd w:val="clear" w:fill="eeee80"/>
        </w:rPr>
        <w:t xml:space="preserve">الدخل تلك التماثيل من الأوضاع التقليدية : كالأشخاص الوقوف أو الجلوس وقد صورها</w:t>
      </w:r>
    </w:p>
    <w:p>
      <w:pPr/>
      <w:r>
        <w:rPr/>
        <w:t xml:space="preserve">بشارات وظائفهم ، أو المجموعات العائلية الخ .</w:t>
      </w:r>
    </w:p>
    <w:p>
      <w:pPr/>
      <w:r>
        <w:rPr>
          <w:shd w:val="clear" w:fill="eeee80"/>
        </w:rPr>
        <w:t xml:space="preserve">واهتمام متزايد بنفس الواقعية التي ظهرت بها النسائيل الملكية المعاصرة ،</w:t>
      </w:r>
    </w:p>
    <w:p>
      <w:pPr/>
      <w:r>
        <w:rPr>
          <w:shd w:val="clear" w:fill="eeee80"/>
        </w:rPr>
        <w:t xml:space="preserve">ابي التي يمكن ملاحظتها منذ الأسرة الخامسة أخذت تنظر وترقى في أعمال الأسرة.</w:t>
      </w:r>
    </w:p>
    <w:p>
      <w:pPr/>
      <w:r>
        <w:rPr>
          <w:shd w:val="clear" w:fill="eeee80"/>
        </w:rPr>
        <w:t xml:space="preserve">السادسة بفضل التعمق في أسلوبها الواقعي،</w:t>
      </w:r>
    </w:p>
    <w:p>
      <w:pPr/>
      <w:r>
        <w:rPr>
          <w:shd w:val="clear" w:fill="eeee80"/>
        </w:rPr>
        <w:t xml:space="preserve">القدم " بسبب " أو تقال في صنع رع الجميل وإضافة إلى التماثيل المصنوعة من الحجر</w:t>
      </w:r>
    </w:p>
    <w:p>
      <w:pPr/>
      <w:r>
        <w:rPr>
          <w:shd w:val="clear" w:fill="eeee80"/>
        </w:rPr>
        <w:t xml:space="preserve">ظهر مع الأسرة الرابعة أسلوب التقليدي الصناعة المائيل من ما لي من غلب كانت أعظم وأروع ما</w:t>
      </w:r>
    </w:p>
    <w:p>
      <w:pPr/>
      <w:r>
        <w:rPr>
          <w:shd w:val="clear" w:fill="eeee80"/>
        </w:rPr>
        <w:t xml:space="preserve">ينطق حتى أن ممال أوجست ماريت الذين اكتشفوه أثناء تنظيف معطيته في</w:t>
      </w:r>
    </w:p>
    <w:p>
      <w:pPr/>
      <w:r>
        <w:rPr>
          <w:shd w:val="clear" w:fill="eeee80"/>
        </w:rPr>
        <w:t xml:space="preserve">إلى مجموعة متحف اللوفر المكونة من مواقف من مدينة منف وزوجته ومهد هذا الأسلوب</w:t>
      </w:r>
    </w:p>
    <w:p>
      <w:pPr/>
      <w:r>
        <w:rPr>
          <w:shd w:val="clear" w:fill="eeee80"/>
        </w:rPr>
        <w:t xml:space="preserve">الطريق أمام ما يعرف اصطلاحاً به والنماذج ،</w:t>
      </w:r>
    </w:p>
    <w:p>
      <w:pPr/>
      <w:r>
        <w:rPr/>
        <w:t xml:space="preserve"> وهو شكل فني .الانتقالية الأولى ، ومحمد مشاهد النقوش ،</w:t>
      </w:r>
    </w:p>
    <w:p>
      <w:pPr/>
      <w:r>
        <w:rPr>
          <w:shd w:val="clear" w:fill="eeee80"/>
        </w:rPr>
        <w:t xml:space="preserve">الصلصال أو الحجر الملون تسحر الألباب من كذا واقعيتها.</w:t>
      </w:r>
    </w:p>
    <w:p>
      <w:pPr/>
      <w:r>
        <w:rPr>
          <w:shd w:val="clear" w:fill="eeee80"/>
        </w:rPr>
        <w:t xml:space="preserve">ان طرائق تنفيذ النقوش والرسومات شيبهة بما يشبع بالنسبة لنحت التماثيل يهدأ</w:t>
      </w:r>
    </w:p>
    <w:p>
      <w:pPr/>
      <w:r>
        <w:rPr>
          <w:shd w:val="clear" w:fill="eeee80"/>
        </w:rPr>
        <w:t xml:space="preserve">العمل يوضع التصاوير على سطوح الحجر الجيري الأعلى الذي يكون جدران المتغيرة ،</w:t>
      </w:r>
    </w:p>
    <w:p>
      <w:pPr/>
      <w:r>
        <w:rPr>
          <w:shd w:val="clear" w:fill="eeee80"/>
        </w:rPr>
        <w:t xml:space="preserve">تسويتها بالماء والكحت يتم صفلها.</w:t>
      </w:r>
    </w:p>
    <w:p>
      <w:pPr/>
      <w:r>
        <w:rPr>
          <w:shd w:val="clear" w:fill="eeee80"/>
        </w:rPr>
        <w:t xml:space="preserve">الرسم المشاهد المطلوب تصويرها وتخط الرسومات حتى أن من أدق تفاصيلها</w:t>
      </w:r>
    </w:p>
    <w:p>
      <w:pPr/>
      <w:r>
        <w:rPr>
          <w:shd w:val="clear" w:fill="eeee80"/>
        </w:rPr>
        <w:t xml:space="preserve">دون إعمال المتون الهيروغليفية المصاحبة لها.</w:t>
      </w:r>
    </w:p>
    <w:p>
      <w:pPr/>
      <w:r>
        <w:rPr/>
        <w:t xml:space="preserve">الكلمة ، ويتم تأجيل العمل في مواضيع المشاهد،</w:t>
      </w:r>
    </w:p>
    <w:p>
      <w:pPr/>
      <w:r>
        <w:rPr>
          <w:shd w:val="clear" w:fill="eeee80"/>
        </w:rPr>
        <w:t xml:space="preserve">وقد نحى هذه الأسلوب منذ عهد و خوفر،</w:t>
      </w:r>
    </w:p>
    <w:p>
      <w:pPr/>
      <w:r>
        <w:rPr/>
        <w:t xml:space="preserve"> منحى منطقياً ،</w:t>
      </w:r>
    </w:p>
    <w:p>
      <w:pPr/>
      <w:r>
        <w:rPr>
          <w:shd w:val="clear" w:fill="eeee80"/>
        </w:rPr>
        <w:t xml:space="preserve">ينحصر العمل في إحاطة كل موضو ا كل موضوع بحر يصل إلى العمل الكافي للإيحاء وبالنقش</w:t>
      </w:r>
    </w:p>
    <w:p>
      <w:pPr/>
      <w:r>
        <w:rPr>
          <w:shd w:val="clear" w:fill="eeee80"/>
        </w:rPr>
        <w:t xml:space="preserve">الغائرة ويستخدم أسلوب الهز لتثبيت كافة تفاصيل المواضيع وخلفيتها،</w:t>
      </w:r>
    </w:p>
    <w:p>
      <w:pPr/>
      <w:r>
        <w:rPr>
          <w:shd w:val="clear" w:fill="eeee80"/>
        </w:rPr>
        <w:t xml:space="preserve">النقل الطائر الحقيقي الحفر داخل إطار لم إزالته،</w:t>
      </w:r>
    </w:p>
    <w:p>
      <w:pPr/>
      <w:r>
        <w:rPr>
          <w:shd w:val="clear" w:fill="eeee80"/>
        </w:rPr>
        <w:t xml:space="preserve">المدونات الهيرو الطيفية سواء على سطوح العمائر أو التماثيل أو اللوحات الحجرية.</w:t>
      </w:r>
    </w:p>
    <w:p>
      <w:pPr/>
      <w:r>
        <w:rPr>
          <w:shd w:val="clear" w:fill="eeee80"/>
        </w:rPr>
        <w:t xml:space="preserve">أسلوب تشييد المقبرة ظهر أسلوب جديد في النقلي ،</w:t>
      </w:r>
    </w:p>
    <w:p>
      <w:pPr/>
      <w:r>
        <w:rPr>
          <w:shd w:val="clear" w:fill="eeee80"/>
        </w:rPr>
        <w:t xml:space="preserve">الجدران التي تحمل التصاوير - فلابد إذن من مراعاة عدم النظام سطح المادة المحلية</w:t>
      </w:r>
    </w:p>
    <w:p>
      <w:pPr/>
      <w:r>
        <w:rPr>
          <w:shd w:val="clear" w:fill="eeee80"/>
        </w:rPr>
        <w:t xml:space="preserve">وخشونته على عكس الحجر الجيري الأملس،</w:t>
      </w:r>
    </w:p>
    <w:p>
      <w:pPr/>
      <w:r>
        <w:rPr>
          <w:shd w:val="clear" w:fill="eeee80"/>
        </w:rPr>
        <w:t xml:space="preserve">بالخص أو بكل بساطة بطلاء من المونة المكونة من سلسال مخلوط بالفتى أو الرجل.</w:t>
      </w:r>
    </w:p>
    <w:p>
      <w:pPr/>
      <w:r>
        <w:rPr>
          <w:shd w:val="clear" w:fill="eeee80"/>
        </w:rPr>
        <w:t xml:space="preserve">لايزال الفخراني أو البناء يستخدماتها حتى الوقت الراهن .</w:t>
      </w:r>
    </w:p>
    <w:p>
      <w:pPr/>
      <w:r>
        <w:rPr>
          <w:shd w:val="clear" w:fill="eeee80"/>
        </w:rPr>
        <w:t xml:space="preserve">مباشرة بالألوان المائية ،</w:t>
      </w:r>
    </w:p>
    <w:p>
      <w:pPr/>
      <w:r>
        <w:rPr>
          <w:shd w:val="clear" w:fill="eeee80"/>
        </w:rPr>
        <w:t xml:space="preserve">الأزوريت والملاقيت المخلوط أو المسحوق بالنسبة للون الأزرق أو الأخضر،</w:t>
      </w:r>
    </w:p>
    <w:p>
      <w:pPr/>
      <w:r>
        <w:rPr>
          <w:shd w:val="clear" w:fill="eeee80"/>
        </w:rPr>
        <w:t xml:space="preserve">التي تصور على الجدران على المقاعد المستوحاة من الحسياء على الأرض أو</w:t>
      </w:r>
    </w:p>
    <w:p>
      <w:pPr/>
      <w:r>
        <w:rPr>
          <w:shd w:val="clear" w:fill="eeee80"/>
        </w:rPr>
        <w:t xml:space="preserve">مركب المتوفي الجنائزي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2026-10-25T11:55:52+00:00</dcterms:created>
  <dcterms:modified xsi:type="dcterms:W3CDTF">2026-10-25T11:55:52+00:00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