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نعم، تُلزم المؤسسة في القرن الحادي والعشرين بتوفير فرص لموظفيها لزيادة الوعي الثقافي،</w:t>
      </w:r>
    </w:p>
    <w:p>
      <w:pPr/>
      <w:r>
        <w:rPr>
          <w:shd w:val="clear" w:fill="eeee80"/>
        </w:rPr>
        <w:t xml:space="preserve"> ويحسن التواصل والتعاون،</w:t>
      </w:r>
    </w:p>
    <w:p>
      <w:pPr/>
      <w:r>
        <w:rPr>
          <w:shd w:val="clear" w:fill="eeee80"/>
        </w:rPr>
        <w:t xml:space="preserve"> ويساهم في بناء بيئة عمل أكثر شمولاً وتنوعاً،</w:t>
      </w:r>
    </w:p>
    <w:p>
      <w:pPr/>
      <w:r>
        <w:rPr>
          <w:shd w:val="clear" w:fill="eeee80"/>
        </w:rPr>
        <w:t xml:space="preserve"> إن لم تفعل ذلك،</w:t>
      </w:r>
    </w:p>
    <w:p>
      <w:pPr/>
      <w:r>
        <w:rPr/>
        <w:t xml:space="preserve"> وتدهور سمعتها،</w:t>
      </w:r>
    </w:p>
    <w:p>
      <w:pPr/>
      <w:r>
        <w:rPr>
          <w:shd w:val="clear" w:fill="eeee80"/>
        </w:rPr>
        <w:t xml:space="preserve"> 2].</w:t>
      </w:r>
    </w:p>
    <w:p>
      <w:pPr/>
      <w:r>
        <w:rPr/>
        <w:t xml:space="preserve">لماذا تُلزم المؤسسات بزيادة الوعي الثقافي؟</w:t>
      </w:r>
    </w:p>
    <w:p>
      <w:pPr/>
      <w:r>
        <w:rPr>
          <w:shd w:val="clear" w:fill="eeee80"/>
        </w:rPr>
        <w:t xml:space="preserve">تعزيز الابتكار: الثقافة المؤسسية الإيجابية التي تشجع على قبول الأفكار الجديدة وتجريبها تزيد من الابتكار.</w:t>
      </w:r>
    </w:p>
    <w:p>
      <w:pPr/>
      <w:r>
        <w:rPr>
          <w:shd w:val="clear" w:fill="eeee80"/>
        </w:rPr>
        <w:t xml:space="preserve">تحسين التواصل والتعاون: فهم الاختلافات الثقافية يساهم في تواصل فعال وتعاون أكبر بين الموظفين من خلفيات مختلفة،</w:t>
      </w:r>
    </w:p>
    <w:p>
      <w:pPr/>
      <w:r>
        <w:rPr>
          <w:shd w:val="clear" w:fill="eeee80"/>
        </w:rPr>
        <w:t xml:space="preserve"> 4].</w:t>
      </w:r>
    </w:p>
    <w:p>
      <w:pPr/>
      <w:r>
        <w:rPr>
          <w:shd w:val="clear" w:fill="eeee80"/>
        </w:rPr>
        <w:t xml:space="preserve">بناء بيئة عمل شاملة: الوعي الثقافي يساعد في خلق بيئة عمل متوازنة ومرنة تسمح للموظفين بالشعور بالراحة والسعادة والإنتاجية.</w:t>
      </w:r>
    </w:p>
    <w:p>
      <w:pPr/>
      <w:r>
        <w:rPr>
          <w:shd w:val="clear" w:fill="eeee80"/>
        </w:rPr>
        <w:t xml:space="preserve">الميزة التنافسية العالمية: في عالم اليوم المترابط،</w:t>
      </w:r>
    </w:p>
    <w:p>
      <w:pPr/>
      <w:r>
        <w:rPr>
          <w:shd w:val="clear" w:fill="eeee80"/>
        </w:rPr>
        <w:t xml:space="preserve"> يُعد التفاهم الثقافي ضروريًا للتعامل بفعالية مع العملاء والشركاء في مختلف أنحاء العالم.</w:t>
      </w:r>
    </w:p>
    <w:p>
      <w:pPr/>
      <w:r>
        <w:rPr/>
        <w:t xml:space="preserve">ما الذي تخسره المؤسسة إن لم تفعل ذلك؟ </w:t>
      </w:r>
    </w:p>
    <w:p>
      <w:pPr/>
      <w:r>
        <w:rPr>
          <w:shd w:val="clear" w:fill="eeee80"/>
        </w:rPr>
        <w:t xml:space="preserve"> مما يعيق الإبداع والإنتاجية [2،</w:t>
      </w:r>
    </w:p>
    <w:p>
      <w:pPr/>
      <w:r>
        <w:rPr/>
        <w:t xml:space="preserve"> 5].</w:t>
      </w:r>
    </w:p>
    <w:p>
      <w:pPr/>
      <w:r>
        <w:rPr>
          <w:shd w:val="clear" w:fill="eeee80"/>
        </w:rPr>
        <w:t xml:space="preserve">تدهور العلاقات مع العملاء: عدم الوعي بالثقافات المختلفة قد يؤدي إلى مواقف سلبية مع العملاء،</w:t>
      </w:r>
    </w:p>
    <w:p>
      <w:pPr/>
      <w:r>
        <w:rPr/>
        <w:t xml:space="preserve"> مما يؤثر على سمعة المؤسسة ورضاهم. المؤسسات التي تفتقر إلى الوعي الثقافي قد تجد صعوبة في جذب المواهب الجديدة والحفاظ على الموظفين الحاليين [1،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2026-08-22T20:25:45+00:00</dcterms:created>
  <dcterms:modified xsi:type="dcterms:W3CDTF">2026-08-22T20:25:45+00:00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