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العاملة في مادة "ادب صدر الإسلام"،</w:t>
      </w:r>
    </w:p>
    <w:p>
      <w:pPr/>
      <w:r>
        <w:rPr>
          <w:shd w:val="clear" w:fill="eeee80"/>
        </w:rPr>
        <w:t xml:space="preserve"> تطلب حصريا من مكتبة الفرقان مقابل الباب الجنوبي لكلية الآداب- إن الفكرة العامة للأبيات هي وصف المشهد الأخير للشاعر قبل وفاته.</w:t>
      </w:r>
    </w:p>
    <w:p>
      <w:pPr/>
      <w:r>
        <w:rPr/>
        <w:t xml:space="preserve"> والشخصيات التي في النص هي: الأحزاب الذات الإلهية،</w:t>
      </w:r>
    </w:p>
    <w:p>
      <w:pPr/>
      <w:r>
        <w:rPr>
          <w:shd w:val="clear" w:fill="eeee80"/>
        </w:rPr>
        <w:t xml:space="preserve"> وظهرت مظاهر الأحزاب بضمير الجماعة،</w:t>
      </w:r>
    </w:p>
    <w:p>
      <w:pPr/>
      <w:r>
        <w:rPr/>
        <w:t xml:space="preserve"> وظهرت شخصيتهم من أفعال (جمع،</w:t>
      </w:r>
    </w:p>
    <w:p>
      <w:pPr/>
      <w:r>
        <w:rPr>
          <w:shd w:val="clear" w:fill="eeee80"/>
        </w:rPr>
        <w:t xml:space="preserve">، ومن خلال صفتهم كلهم مبدي العداوة)،</w:t>
      </w:r>
    </w:p>
    <w:p>
      <w:pPr/>
      <w:r>
        <w:rPr>
          <w:shd w:val="clear" w:fill="eeee80"/>
        </w:rPr>
        <w:t xml:space="preserve"> لكنهاتتحول وتظهر في وجه صاحبها وتكون في بعض الحركات أيضًا.</w:t>
      </w:r>
    </w:p>
    <w:p>
      <w:pPr/>
      <w:r>
        <w:rPr>
          <w:shd w:val="clear" w:fill="eeee80"/>
        </w:rPr>
        <w:t xml:space="preserve"> وظهرت شخصية الشاعر بضمير المفرد الدال عليه (حولي،</w:t>
      </w:r>
    </w:p>
    <w:p>
      <w:pPr/>
      <w:r>
        <w:rPr>
          <w:shd w:val="clear" w:fill="eeee80"/>
        </w:rPr>
        <w:t xml:space="preserve"> يقف في سكون تام،</w:t>
      </w:r>
    </w:p>
    <w:p>
      <w:pPr/>
      <w:r>
        <w:rPr>
          <w:shd w:val="clear" w:fill="eeee80"/>
        </w:rPr>
        <w:t xml:space="preserve"> يتلقى أفعال الأحزاب وعداوتهم وسبب ذلكتجميد حركته بالميثاق الذي قيده إلى جذع الشجرة،</w:t>
      </w:r>
    </w:p>
    <w:p>
      <w:pPr/>
      <w:r>
        <w:rPr>
          <w:shd w:val="clear" w:fill="eeee80"/>
        </w:rPr>
        <w:t xml:space="preserve"> وإنما لكثرتهم.</w:t>
      </w:r>
    </w:p>
    <w:p>
      <w:pPr/>
      <w:r>
        <w:rPr>
          <w:shd w:val="clear" w:fill="eeee80"/>
        </w:rPr>
        <w:t xml:space="preserve">بدأ المشهد بحركة أفقية عنيفة وقوية.</w:t>
      </w:r>
    </w:p>
    <w:p>
      <w:pPr/>
      <w:r>
        <w:rPr>
          <w:shd w:val="clear" w:fill="eeee80"/>
        </w:rPr>
        <w:t xml:space="preserve"> لأنه أراد إنهاء هذه الأحداث المروعة.</w:t>
      </w:r>
    </w:p>
    <w:p>
      <w:pPr/>
      <w:r>
        <w:rPr>
          <w:shd w:val="clear" w:fill="eeee80"/>
        </w:rPr>
        <w:t xml:space="preserve">-كان جسد الشاعر ساكنا لا يتحرك بسبب الوثاق،</w:t>
      </w:r>
    </w:p>
    <w:p>
      <w:pPr/>
      <w:r>
        <w:rPr>
          <w:shd w:val="clear" w:fill="eeee80"/>
        </w:rPr>
        <w:t xml:space="preserve"> والفعل الوحيد الذي جاء معه هو (قريت) المبني للمجهولفالأحزاب يحركونه كما يحركون الجهاد،</w:t>
      </w:r>
    </w:p>
    <w:p>
      <w:pPr/>
      <w:r>
        <w:rPr>
          <w:shd w:val="clear" w:fill="eeee80"/>
        </w:rPr>
        <w:t xml:space="preserve"> والوصف (لأني في وثاق بمضيع) جاء جملة اسمية تدل على الثبات والاستقراروالديمومة.</w:t>
      </w:r>
    </w:p>
    <w:p>
      <w:pPr/>
      <w:r>
        <w:rPr>
          <w:shd w:val="clear" w:fill="eeee80"/>
        </w:rPr>
        <w:t xml:space="preserve">إلى الله تظهر لنا الحركة الرأسية من خلال سكون الشاعر الجسدي،</w:t>
      </w:r>
    </w:p>
    <w:p>
      <w:pPr/>
      <w:r>
        <w:rPr>
          <w:shd w:val="clear" w:fill="eeee80"/>
        </w:rPr>
        <w:t xml:space="preserve"> فقد عمد إلى حركة نفسية تصاعدية إلى الله تعالى منخلال التوجه القلبي بالدعاء،</w:t>
      </w:r>
    </w:p>
    <w:p>
      <w:pPr/>
      <w:r>
        <w:rPr>
          <w:shd w:val="clear" w:fill="eeee80"/>
        </w:rPr>
        <w:t xml:space="preserve"> والإيقاع هنا هادئ ينتقل فيه الشاعر بروحية إلى بعد مكاني وزماني آخر.</w:t>
      </w:r>
    </w:p>
    <w:p>
      <w:pPr/>
      <w:r>
        <w:rPr/>
        <w:t xml:space="preserve"> وهي شخصية غيبية،</w:t>
      </w:r>
    </w:p>
    <w:p>
      <w:pPr/>
      <w:r>
        <w:rPr>
          <w:shd w:val="clear" w:fill="eeee80"/>
        </w:rPr>
        <w:t xml:space="preserve"> يستمدالمؤمن منها قوته،</w:t>
      </w:r>
    </w:p>
    <w:p>
      <w:pPr/>
      <w:r>
        <w:rPr>
          <w:shd w:val="clear" w:fill="eeee80"/>
        </w:rPr>
        <w:t xml:space="preserve"> فالمسلم لا يتعامل فقط مع عالم الواقع،</w:t>
      </w:r>
    </w:p>
    <w:p>
      <w:pPr/>
      <w:r>
        <w:rPr/>
        <w:t xml:space="preserve">- ظهر هو بالفعل (أشكو)، هو الآن يريد الشكوى إلى الله تعالى لاستنصاره،</w:t>
      </w:r>
    </w:p>
    <w:p>
      <w:pPr/>
      <w:r>
        <w:rPr>
          <w:shd w:val="clear" w:fill="eeee80"/>
        </w:rPr>
        <w:t xml:space="preserve"> فالشاعرغريب،</w:t>
      </w:r>
    </w:p>
    <w:p>
      <w:pPr/>
      <w:r>
        <w:rPr>
          <w:shd w:val="clear" w:fill="eeee80"/>
        </w:rPr>
        <w:t xml:space="preserve"> غريب عن أهله ووطنه،</w:t>
      </w:r>
    </w:p>
    <w:p>
      <w:pPr/>
      <w:r>
        <w:rPr>
          <w:shd w:val="clear" w:fill="eeee80"/>
        </w:rPr>
        <w:t xml:space="preserve"> فغربته ممتدة زمانيا ومكانيا،</w:t>
      </w:r>
    </w:p>
    <w:p>
      <w:pPr/>
      <w:r>
        <w:rPr>
          <w:shd w:val="clear" w:fill="eeee80"/>
        </w:rPr>
        <w:t xml:space="preserve"> ونشأ عن هذه الغربة كربة،</w:t>
      </w:r>
    </w:p>
    <w:p>
      <w:pPr/>
      <w:r>
        <w:rPr>
          <w:shd w:val="clear" w:fill="eeee80"/>
        </w:rPr>
        <w:t xml:space="preserve"> وهي وجوده منفردًا وحيدا أمام أحزاب تعاديه.</w:t>
      </w:r>
    </w:p>
    <w:p>
      <w:pPr/>
      <w:r>
        <w:rPr>
          <w:shd w:val="clear" w:fill="eeee80"/>
        </w:rPr>
        <w:t xml:space="preserve"> فالشاعر معاناته مزدوجة،</w:t>
      </w:r>
    </w:p>
    <w:p>
      <w:pPr/>
      <w:r>
        <w:rPr/>
        <w:t xml:space="preserve"> يعاني من قوةالإنسان الغاشم الذي يسحق من يخالفه الرأي، ومن قوة الطبيعة الشجرة العظيمة التي سيصلب عليها).</w:t>
      </w:r>
    </w:p>
    <w:p>
      <w:pPr/>
      <w:r>
        <w:rPr>
          <w:shd w:val="clear" w:fill="eeee80"/>
        </w:rPr>
        <w:t xml:space="preserve"> وشده إلى الشجرة،</w:t>
      </w:r>
    </w:p>
    <w:p>
      <w:pPr/>
      <w:r>
        <w:rPr>
          <w:shd w:val="clear" w:fill="eeee80"/>
        </w:rPr>
        <w:t xml:space="preserve"> لكنه عرف المستقبل وتخيل مصرعه وتجسدت الرؤية واقعا محتما- عند في كلمة (مصرعي) مضافة إلى ضمير المتكلم،</w:t>
      </w:r>
    </w:p>
    <w:p>
      <w:pPr/>
      <w:r>
        <w:rPr>
          <w:shd w:val="clear" w:fill="eeee80"/>
        </w:rPr>
        <w:t xml:space="preserve"> التي تؤكد تخيله كحقيقة واقعية عاشها الشاعر في خياله.</w:t>
      </w:r>
    </w:p>
    <w:p>
      <w:pPr/>
      <w:r>
        <w:rPr>
          <w:shd w:val="clear" w:fill="eeee80"/>
        </w:rPr>
        <w:t xml:space="preserve"> لأنه ينادي العرش،</w:t>
      </w:r>
    </w:p>
    <w:p>
      <w:pPr/>
      <w:r>
        <w:rPr>
          <w:shd w:val="clear" w:fill="eeee80"/>
        </w:rPr>
        <w:t xml:space="preserve"> والعرش رمز الملك والعزة والقوة والسلطة،</w:t>
      </w:r>
    </w:p>
    <w:p>
      <w:pPr/>
      <w:r>
        <w:rPr>
          <w:shd w:val="clear" w:fill="eeee80"/>
        </w:rPr>
        <w:t xml:space="preserve"> لأنه في حالة مهينة،</w:t>
      </w:r>
    </w:p>
    <w:p>
      <w:pPr/>
      <w:r>
        <w:rPr>
          <w:shd w:val="clear" w:fill="eeee80"/>
        </w:rPr>
        <w:t xml:space="preserve"> فالله ذو العرش المجيد مسيطر على كل الكائنات،</w:t>
      </w:r>
    </w:p>
    <w:p>
      <w:pPr/>
      <w:r>
        <w:rPr/>
        <w:t xml:space="preserve">- الشاعر يدعو، فقد استلهم الصبر (صبرني)،</w:t>
      </w:r>
    </w:p>
    <w:p>
      <w:pPr/>
      <w:r>
        <w:rPr>
          <w:shd w:val="clear" w:fill="eeee80"/>
        </w:rPr>
        <w:t xml:space="preserve"> وعرف أن لا ملجأ له سوى طلب الصبر.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2026-10-02T22:44:09+00:00</dcterms:created>
  <dcterms:modified xsi:type="dcterms:W3CDTF">2026-10-02T22:44:09+00:00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