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كتاب "من الصحراء إلى الفضاء" يتضمن خمس قصص تعبر عن رحلة الشيخ محمد بن راشد آل مكتوم وإسهاماته في تحويل دولة الإمارات إلى دولة متقدمة ومبتكرة:</w:t>
      </w:r>
    </w:p>
    <w:p>
      <w:pPr/>
      <w:r>
        <w:rPr/>
        <w:t xml:space="preserve">أولاً، في قصة "الخيمة الشمالية"، في "رحلتي الأولى"،ثالثاً، في قصة "أسرار البحر"، يركّز على علاقته بالبحر وفكرة تأسيس "موانئ دبي العالمية"، في "المركز الأول"، في "مُعلِّمي الأول"، يروي ارتباطه بالسماء والنجوم وكيف كانت هذه العلاقة محفزة له لاستكشاف الفضاء، مما تحقق اليوم بإرسال مسبار الأمل إلى كوكب المريخ.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2026-10-12T16:22:15+00:00</dcterms:created>
  <dcterms:modified xsi:type="dcterms:W3CDTF">2026-10-12T16:22:15+00:00</dcterms:modified>
</cp:coreProperties>
</file>

<file path=docProps/custom.xml><?xml version="1.0" encoding="utf-8"?>
<Properties xmlns="http://schemas.openxmlformats.org/officeDocument/2006/custom-properties" xmlns:vt="http://schemas.openxmlformats.org/officeDocument/2006/docPropsVTypes"/>
</file>