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Saudi Arabia has many natural resources, such as oil, gold and other valuable minerals.</w:t>
      </w:r>
    </w:p>
    <w:p>
      <w:pPr/>
      <w:r>
        <w:rPr/>
        <w:t xml:space="preserve">More importantly, it is blessed with the strength and potential of its people. </w:t>
      </w:r>
    </w:p>
    <w:p>
      <w:pPr/>
      <w:r>
        <w:rPr>
          <w:shd w:val="clear" w:fill="eeee80"/>
        </w:rPr>
        <w:t xml:space="preserve">The children of Saudi Arabia will create a great future and the government will support its people and country.</w:t>
      </w:r>
    </w:p>
    <w:p>
      <w:pPr/>
      <w:r>
        <w:rPr>
          <w:shd w:val="clear" w:fill="eeee80"/>
        </w:rPr>
        <w:t xml:space="preserve">The families of Saudi Arabia are a strong and important part of society.</w:t>
      </w:r>
    </w:p>
    <w:p>
      <w:pPr/>
      <w:r>
        <w:rPr>
          <w:shd w:val="clear" w:fill="eeee80"/>
        </w:rPr>
        <w:t xml:space="preserve">Families will receive all the help they need to raise their children according to Islamic values and help them develop their abilities.</w:t>
      </w:r>
    </w:p>
    <w:p>
      <w:pPr/>
      <w:r>
        <w:rPr/>
        <w:t xml:space="preserve"> The country is rich in culture. </w:t>
      </w:r>
    </w:p>
    <w:p>
      <w:pPr/>
      <w:r>
        <w:rPr>
          <w:shd w:val="clear" w:fill="eeee80"/>
        </w:rPr>
        <w:t xml:space="preserve">More cultural events and activities will be organized to educate and provide entertainment.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 government has a strong commitment to education and recreation.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There will be more libraries, galleries and museums as well as sports facilities for everyone.</w:t>
      </w:r>
    </w:p>
    <w:p>
      <w:pPr/>
      <w:r>
        <w:rPr/>
        <w:t xml:space="preserve">Health care and education will be available to all citizens making their lives happier and more secure. </w:t>
      </w:r>
    </w:p>
    <w:p>
      <w:pPr/>
      <w:r>
        <w:rPr>
          <w:shd w:val="clear" w:fill="eeee80"/>
        </w:rPr>
        <w:t xml:space="preserve">A healthy economy offers opportunities to large and small businesses.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Quality services and facilities will attract investors from different countries.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renewed business environment will provide professional opportunities to all citizens.</w:t>
      </w:r>
    </w:p>
    <w:p>
      <w:pPr/>
      <w:r>
        <w:rPr>
          <w:shd w:val="clear" w:fill="eeee80"/>
        </w:rPr>
        <w:t xml:space="preserve">A high-quality educational system that meets the needs of the job market will provide Saudi professionals with the necessary knowledge and skills.</w:t>
      </w:r>
    </w:p>
    <w:p>
      <w:pPr/>
      <w:r>
        <w:rPr>
          <w:shd w:val="clear" w:fill="eeee80"/>
        </w:rPr>
        <w:t xml:space="preserve">Saudi Arabia is also blessed with a good location - in between Africa, Asia and Europe - which helps trade.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It also has a beautiful natural environment with a stable climate, which will allow us to develop tourism and attract visitors.</w:t>
      </w:r>
    </w:p>
    <w:p>
      <w:pPr/>
      <w:r>
        <w:rPr>
          <w:shd w:val="clear" w:fill="eeee80"/>
        </w:rPr>
        <w:t xml:space="preserve">Telecommunications and information technology will be developed in and around cities.</w:t>
      </w:r>
    </w:p>
    <w:p>
      <w:pPr/>
      <w:r>
        <w:rPr/>
        <w:t xml:space="preserve"> This will make it easier for people to communicate across the globe and access information.Government services will support the growth and development of private and non-profit organizations and help them to operate successfully.</w:t>
      </w:r>
    </w:p>
    <w:p>
      <w:pPr/>
      <w:r>
        <w:rPr>
          <w:shd w:val="clear" w:fill="eeee80"/>
        </w:rPr>
        <w:t xml:space="preserve">*Adapted from the text of the Vision Programs at https://vision2030.gov.sa/en and from the text that was drafted by the Council of Economic and Development Affairs as instructed by the Custodian of the Two Holy Mosques, King Salman.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2026-09-07T22:14:55+00:00</dcterms:created>
  <dcterms:modified xsi:type="dcterms:W3CDTF">2026-09-07T22:14:55+00:00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