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أوال ـ تعريف مصادر التشري: </w:t>
      </w:r>
    </w:p>
    <w:p>
      <w:pPr/>
      <w:r>
        <w:rPr>
          <w:shd w:val="clear" w:fill="eeee80"/>
        </w:rPr>
        <w:t xml:space="preserve"> يستنبط منها األحكام الشرعية منها</w:t>
      </w:r>
    </w:p>
    <w:p>
      <w:pPr/>
      <w:r>
        <w:rPr>
          <w:shd w:val="clear" w:fill="eeee80"/>
        </w:rPr>
        <w:t xml:space="preserve">كالقياس والمصالح المرسلة.</w:t>
      </w:r>
    </w:p>
    <w:p>
      <w:pPr/>
      <w:r>
        <w:rPr/>
        <w:t xml:space="preserve">ثانيا: تعريف القرآ الكـــريم : </w:t>
      </w:r>
    </w:p>
    <w:p>
      <w:pPr/>
      <w:r>
        <w:rPr>
          <w:shd w:val="clear" w:fill="eeee80"/>
        </w:rPr>
        <w:t xml:space="preserve">:أ ـ لغة مشتق من القرء وهو الجمع،</w:t>
      </w:r>
    </w:p>
    <w:p>
      <w:pPr/>
      <w:r>
        <w:rPr/>
        <w:t xml:space="preserve"> وسمي بالقرآن ألن ،العربي بواسطة جبريل عليه،</w:t>
      </w:r>
    </w:p>
    <w:p>
      <w:pPr/>
      <w:r>
        <w:rPr>
          <w:shd w:val="clear" w:fill="eeee80"/>
        </w:rPr>
        <w:t xml:space="preserve"> المعجز بلفظه ومعنا</w:t>
      </w:r>
    </w:p>
    <w:p>
      <w:pPr/>
      <w:r>
        <w:rPr/>
        <w:t xml:space="preserve"> المتعبد بتالوته، المكتوب ف</w:t>
      </w:r>
    </w:p>
    <w:p>
      <w:pPr/>
      <w:r>
        <w:rPr>
          <w:shd w:val="clear" w:fill="eeee80"/>
        </w:rPr>
        <w:t xml:space="preserve">  المصاحف،</w:t>
      </w:r>
    </w:p>
    <w:p>
      <w:pPr/>
      <w:r>
        <w:rPr>
          <w:shd w:val="clear" w:fill="eeee80"/>
        </w:rPr>
        <w:t xml:space="preserve"> المبدوء بسورة الفاتحة المختوم بسورة النا</w:t>
      </w:r>
    </w:p>
    <w:p>
      <w:pPr/>
      <w:r>
        <w:rPr/>
        <w:t xml:space="preserve">:ثالثا: من خصائص القرآن الكري للقرآن الكريم عدة</w:t>
      </w:r>
    </w:p>
    <w:p>
      <w:pPr/>
      <w:r>
        <w:rPr>
          <w:shd w:val="clear" w:fill="eeee80"/>
        </w:rPr>
        <w:t xml:space="preserve">:خصائص هي </w:t>
      </w:r>
    </w:p>
    <w:p>
      <w:pPr/>
      <w:r>
        <w:rPr>
          <w:shd w:val="clear" w:fill="eeee80"/>
        </w:rPr>
        <w:t xml:space="preserve">1 ـ:عربي اللفظ أي نزل باللغة العربي الفصحى،</w:t>
      </w:r>
    </w:p>
    <w:p>
      <w:pPr/>
      <w:r>
        <w:rPr>
          <w:shd w:val="clear" w:fill="eeee80"/>
        </w:rPr>
        <w:t xml:space="preserve"> كلماته عربية،</w:t>
      </w:r>
    </w:p>
    <w:p>
      <w:pPr/>
      <w:r>
        <w:rPr>
          <w:shd w:val="clear" w:fill="eeee80"/>
        </w:rPr>
        <w:t xml:space="preserve">3 ـ:المتعبد بتالوته أي أن قراءته فيها أجر وثواب يأخذ</w:t>
      </w:r>
    </w:p>
    <w:p>
      <w:pPr/>
      <w:r>
        <w:rPr>
          <w:shd w:val="clear" w:fill="eeee80"/>
        </w:rPr>
        <w:t xml:space="preserve"> القاريء </w:t>
      </w:r>
    </w:p>
    <w:p>
      <w:pPr/>
      <w:r>
        <w:rPr>
          <w:shd w:val="clear" w:fill="eeee80"/>
        </w:rPr>
        <w:t xml:space="preserve">4 ـ المنقو:إلينا بالتواتر نقله الجمع الكثير عن مثله حتى</w:t>
      </w:r>
    </w:p>
    <w:p>
      <w:pPr/>
      <w:r>
        <w:rPr>
          <w:shd w:val="clear" w:fill="eeee80"/>
        </w:rPr>
        <w:t xml:space="preserve">وصل إلينا كما نزل بدون تحريف وال زيادة وال نقصا </w:t>
      </w:r>
    </w:p>
    <w:p>
      <w:pPr/>
      <w:r>
        <w:rPr>
          <w:shd w:val="clear" w:fill="eeee80"/>
        </w:rPr>
        <w:t xml:space="preserve">5 ـ:خاتم الكتب السماوية والمهمين عليه فهو آخر كتاب</w:t>
      </w:r>
    </w:p>
    <w:p>
      <w:pPr/>
      <w:r>
        <w:rPr>
          <w:shd w:val="clear" w:fill="eeee80"/>
        </w:rPr>
        <w:t xml:space="preserve">6 ـ متواتر محفوظ من التحريف والضياع: وذلك أن هلل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2026-09-22T14:03:44+00:00</dcterms:created>
  <dcterms:modified xsi:type="dcterms:W3CDTF">2026-09-22T14:03:44+00:00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