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 قاتل حتى قتل فأرادوا أن يقطعوا رأسه اليسيعود إلى سلامة بنت سعد بنت شهيد،</w:t>
      </w:r>
    </w:p>
    <w:p>
      <w:pPr/>
      <w:r>
        <w:rPr/>
        <w:t xml:space="preserve"> التي قتل عاصم والدها في غزوة بدر قدرت أن تشرب الخمر في الحف رأسه باراً منه في نذرت وهو عاهد الله ورسوله لا يعمل مشرك، فجاؤوا ليقطعوا رأسه فجاء الخير والشحن كبير الحجم أو الدبور الآن) وعلى جسده بأكمله، فأرسل الله تعالى ميلا هائلا أخذ بجسده المكان لا يعلمه أحد منهم، نحن نقف أمام رجل أحب الله ورسوله.أخذبقالهم داخل مكان بن مرة بعد إلى منطقة خارج مكة الله هي النعيم السكان بما ان مكة وفيه ه وم ومن الله اكبروا وخرجوا إلى مكان وفي الطريق حاول عبد الله الهرب الفتون، وحالها تحت ود و با موها الستون من السيد بن خلف قير لم ينشر كافيه، ورغم انه مشرك الكله يعرف حرمة المكة عمر الة الحرب عقد وكون انت مكان ما في الملكة عالميه الام والله ما أحد أن محمدا الآن في مكانه الفقي وديه الشوكة توليه ولي جالس في أعني فقال أبو سفيان لما رأيت من الناس أنا بحث أحدا كتب أصحابمع معدة ثم خرجوا بحيث ليما واستين التعلم لكي يستره،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2026-09-05T09:25:57+00:00</dcterms:created>
  <dcterms:modified xsi:type="dcterms:W3CDTF">2026-09-05T09:25:57+00:00</dcterms:modified>
</cp:coreProperties>
</file>

<file path=docProps/custom.xml><?xml version="1.0" encoding="utf-8"?>
<Properties xmlns="http://schemas.openxmlformats.org/officeDocument/2006/custom-properties" xmlns:vt="http://schemas.openxmlformats.org/officeDocument/2006/docPropsVTypes"/>
</file>