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المقال أسلوبين تربويين رئيسيين: "النجار" و"البستاني"، مستنداً إلى كتاب "البستاني والنجار" لأليسون جوبنيك. يمثل "النجار" الأبوين الذين يُشكلون أطفالهم وفقًا لخطة محددة، مُركزين على النجاح الأكاديمي، ما قد يؤدي إلى ضغط نفسي عليهم وعلى أطفالهم، وفقًا لدراسات أشار إليها المقال.  في المقابل، يمثل "البستاني" الأبوين الذين يوفرون بيئة داعمة لنمو أطفالهم الطبيعي،  يسمحون لهم بالاستكشاف واكتشاف قدراتهم الذاتية دون فرض قيود صارمة.  دراسةٌ على أطفال ما قبل المدرسة أظهرت أن الأطفال الذين تلقوا تعليمات مُحددة لعبوا بطريقة أقل تنوعاً من الأطفال الذين اكتشفوا اللعبة بأنفسهم.  يُوصي المقال باعتماد أسلوب "البستاني"  بتوفير الدعم والإرشاد الإيجابي، مع تجنب المبالغة في التعليمات، وتشجيع المرونة والتكيف مع التحديات.  يُبرز المقال أهمية  الدعم المجتمعي ودور العائلة الممتدة  في نمو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