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السياسة المالية ودورها في التنمية الاقتصادية يظهر دور السياسات المالية الرائد في التجربة الهندية الفريده في التنمية الاقتصادية في الدعم الحكومي الذي وجهته الهند إلي المشروعات الصغيرة حيث احتلت المشروعات الصغيرة مكانه كبيره في الاقتصاد والصناعة فمن خلال المشروعات الصغيرة كثيفة العمالة،</w:t>
      </w:r>
    </w:p>
    <w:p>
      <w:pPr/>
      <w:r>
        <w:rPr/>
        <w:t xml:space="preserve"> التي لا تحتاج إلي رأس مال كبير، استطاعت الهند زيادة حجم الإنتاج الصناعي، وتوليد الكثير من فرص العمل، فقد مثل إنتاج المشروعات الصغيرة حوالي 50% من حجم الإنتاج الصناعي، ويعمل بها ما يقرب من 17 مليون عامل، وبذلك أصبحت المشروعات الصغيرة، والمتوسطة تحتل المركز الثاني بعد الزراعه مباشرة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2026-09-06T01:54:21+00:00</dcterms:created>
  <dcterms:modified xsi:type="dcterms:W3CDTF">2026-09-06T01:54:21+00:00</dcterms:modified>
</cp:coreProperties>
</file>

<file path=docProps/custom.xml><?xml version="1.0" encoding="utf-8"?>
<Properties xmlns="http://schemas.openxmlformats.org/officeDocument/2006/custom-properties" xmlns:vt="http://schemas.openxmlformats.org/officeDocument/2006/docPropsVTypes"/>
</file>