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المحور األول: الخصائص الديموغرافية</w:t>
      </w:r>
    </w:p>
    <w:p>
      <w:pPr/>
      <w:r>
        <w:rPr>
          <w:shd w:val="clear" w:fill="eeee80"/>
        </w:rPr>
        <w:t xml:space="preserve">شملت عينة المسح الميداني في عام 2017 نحو 2300 أسرة أردنية و9537 فرد من أفراد </w:t>
      </w:r>
    </w:p>
    <w:p>
      <w:pPr/>
      <w:r>
        <w:rPr/>
        <w:t xml:space="preserve">األسرة ممن أعمارهم 18سنة فأكثر. وقد تم مسح الخصائص الديموغرافية الخاصة باألسرة األردنية كنمط األسرة وحجمها وعدد أفرادها والفئات العمرية.تفصيل هذه الخصائص في هذا المحور،</w:t>
      </w:r>
    </w:p>
    <w:p>
      <w:pPr/>
      <w:r>
        <w:rPr>
          <w:shd w:val="clear" w:fill="eeee80"/>
        </w:rPr>
        <w:t xml:space="preserve">العامه قد نفذت في العام 2015 تعدادا عاما للسكان والمساكن وعليه سيعتمد هذا </w:t>
      </w:r>
    </w:p>
    <w:p>
      <w:pPr/>
      <w:r>
        <w:rPr>
          <w:shd w:val="clear" w:fill="eeee80"/>
        </w:rPr>
        <w:t xml:space="preserve">النمو السكاني</w:t>
      </w:r>
    </w:p>
    <w:p>
      <w:pPr/>
      <w:r>
        <w:rPr>
          <w:shd w:val="clear" w:fill="eeee80"/>
        </w:rPr>
        <w:t xml:space="preserve">يظهر ارتفاع حاد في معدل النمو السكاني بين فترة التعدادين 2015-2004 وصلت إلى </w:t>
      </w:r>
    </w:p>
    <w:p>
      <w:pPr/>
      <w:r>
        <w:rPr>
          <w:shd w:val="clear" w:fill="eeee80"/>
        </w:rPr>
        <w:t xml:space="preserve"> ويبين الشكل رقم )1( معدالت النمو السكاني في األردن لألعوام من 1952 إلى </w:t>
      </w:r>
    </w:p>
    <w:p>
      <w:pPr/>
      <w:r>
        <w:rPr>
          <w:shd w:val="clear" w:fill="eeee80"/>
        </w:rPr>
        <w:t xml:space="preserve">9(.</w:t>
      </w:r>
    </w:p>
    <w:p>
      <w:pPr/>
      <w:r>
        <w:rPr>
          <w:shd w:val="clear" w:fill="eeee80"/>
        </w:rPr>
        <w:t xml:space="preserve">الشكل رقم 1</w:t>
      </w:r>
    </w:p>
    <w:p>
      <w:pPr/>
      <w:r>
        <w:rPr/>
        <w:t xml:space="preserve">النمو السكاني في األردن لألعوام 2015 - 1952</w:t>
      </w:r>
    </w:p>
    <w:p>
      <w:pPr/>
      <w:r>
        <w:rPr>
          <w:shd w:val="clear" w:fill="eeee80"/>
        </w:rPr>
        <w:t xml:space="preserve">المصدر: دائرة اإل٪صاءات العامة: التحليل الديموغرافي وتقييم بيانات التركيب العمري والنوعي</w:t>
      </w:r>
    </w:p>
    <w:p>
      <w:pPr/>
      <w:r>
        <w:rPr>
          <w:shd w:val="clear" w:fill="eeee80"/>
        </w:rPr>
        <w:t xml:space="preserve">نمط األسرة</w:t>
      </w:r>
    </w:p>
    <w:p>
      <w:pPr/>
      <w:r>
        <w:rPr>
          <w:shd w:val="clear" w:fill="eeee80"/>
        </w:rPr>
        <w:t xml:space="preserve">وفقا للمسح الحالي تبين أن غالبية األسر التي تمت مقابلتها كانت من نمط األسرة </w:t>
      </w:r>
    </w:p>
    <w:p>
      <w:pPr/>
      <w:r>
        <w:rPr>
          <w:shd w:val="clear" w:fill="eeee80"/>
        </w:rPr>
        <w:t xml:space="preserve">النووية )98٪(،</w:t>
      </w:r>
    </w:p>
    <w:p>
      <w:pPr/>
      <w:r>
        <w:rPr>
          <w:shd w:val="clear" w:fill="eeee80"/>
        </w:rPr>
        <w:t xml:space="preserve"> وفيما </w:t>
      </w:r>
    </w:p>
    <w:p>
      <w:pPr/>
      <w:r>
        <w:rPr/>
        <w:t xml:space="preserve">يتعلق باألسر النووية،األسر التي تتألف من زوج وزوجة )15 %(. وبمقارنة هذه النتائج مع التقرير السابق؛</w:t>
      </w:r>
    </w:p>
    <w:p>
      <w:pPr/>
      <w:r>
        <w:rPr>
          <w:shd w:val="clear" w:fill="eeee80"/>
        </w:rPr>
        <w:t xml:space="preserve"> من </w:t>
      </w:r>
    </w:p>
    <w:p>
      <w:pPr/>
      <w:r>
        <w:rPr>
          <w:shd w:val="clear" w:fill="eeee80"/>
        </w:rPr>
        <w:t xml:space="preserve">إ٪صائيات دائرة اإل٪صاءات العامة في مسح الضروف المعيشية في األردن 2003 نجد أن </w:t>
      </w:r>
    </w:p>
    <w:p>
      <w:pPr/>
      <w:r>
        <w:rPr>
          <w:shd w:val="clear" w:fill="eeee80"/>
        </w:rPr>
        <w:t xml:space="preserve">هناك إرتفاع ملحوظ في عدد األسر النووية التي شكلت 90٪ من إجمالي األسر آن ذاك،</w:t>
      </w:r>
    </w:p>
    <w:p>
      <w:pPr/>
      <w:r>
        <w:rPr>
          <w:shd w:val="clear" w:fill="eeee80"/>
        </w:rPr>
        <w:t xml:space="preserve">كما يوجد تراجع في عدد األسر الممتدة التي بلغت 11% سابقًا )الشكل رقم 2(.</w:t>
      </w:r>
    </w:p>
    <w:p>
      <w:pPr/>
      <w:r>
        <w:rPr>
          <w:shd w:val="clear" w:fill="eeee80"/>
        </w:rPr>
        <w:t xml:space="preserve"> وهذه </w:t>
      </w:r>
    </w:p>
    <w:p>
      <w:pPr/>
      <w:r>
        <w:rPr/>
        <w:t xml:space="preserve">10(</w:t>
      </w:r>
    </w:p>
    <w:p>
      <w:pPr/>
      <w:r>
        <w:rPr>
          <w:shd w:val="clear" w:fill="eeee80"/>
        </w:rPr>
        <w:t xml:space="preserve">الشكل رقم 2</w:t>
      </w:r>
    </w:p>
    <w:p>
      <w:pPr/>
      <w:r>
        <w:rPr>
          <w:shd w:val="clear" w:fill="eeee80"/>
        </w:rPr>
        <w:t xml:space="preserve">مقارنة بين توزيع األسر حسب أنماط األسرة للسنوات 2003 و2017.</w:t>
      </w:r>
    </w:p>
    <w:p>
      <w:pPr/>
      <w:r>
        <w:rPr>
          <w:shd w:val="clear" w:fill="eeee80"/>
        </w:rPr>
        <w:t xml:space="preserve">توزعت العينة في المسح الميداني ما بين 53% من الذكور و47 % من اإلناث.</w:t>
      </w:r>
    </w:p>
    <w:p>
      <w:pPr/>
      <w:r>
        <w:rPr>
          <w:shd w:val="clear" w:fill="eeee80"/>
        </w:rPr>
        <w:t xml:space="preserve">التوزيع النسبي لألسر حسب عدد أفرادها</w:t>
      </w:r>
    </w:p>
    <w:p>
      <w:pPr/>
      <w:r>
        <w:rPr>
          <w:shd w:val="clear" w:fill="eeee80"/>
        </w:rPr>
        <w:t xml:space="preserve">عدد افراد األسرة</w:t>
      </w:r>
    </w:p>
    <w:p>
      <w:pPr/>
      <w:r>
        <w:rPr>
          <w:shd w:val="clear" w:fill="eeee80"/>
        </w:rPr>
        <w:t xml:space="preserve">النسبة المئوية</w:t>
      </w:r>
    </w:p>
    <w:p>
      <w:pPr/>
      <w:r>
        <w:rPr/>
        <w:t xml:space="preserve">16.24.16.10.</w:t>
      </w:r>
    </w:p>
    <w:p>
      <w:pPr/>
      <w:r>
        <w:rPr>
          <w:shd w:val="clear" w:fill="eeee80"/>
        </w:rPr>
        <w:t xml:space="preserve">5.40</w:t>
      </w:r>
    </w:p>
    <w:p>
      <w:pPr/>
      <w:r>
        <w:rPr/>
        <w:t xml:space="preserve">02.</w:t>
      </w:r>
    </w:p>
    <w:p>
      <w:pPr/>
      <w:r>
        <w:rPr>
          <w:shd w:val="clear" w:fill="eeee80"/>
        </w:rPr>
        <w:t xml:space="preserve">10</w:t>
      </w:r>
    </w:p>
    <w:p>
      <w:pPr/>
      <w:r>
        <w:rPr/>
        <w:t xml:space="preserve">رقم3).الجدول رقم 3</w:t>
      </w:r>
    </w:p>
    <w:p>
      <w:pPr/>
      <w:r>
        <w:rPr>
          <w:shd w:val="clear" w:fill="eeee80"/>
        </w:rPr>
        <w:t xml:space="preserve">التوزيع النسبي ألفراد األسر حسب الفئات العمرية</w:t>
      </w:r>
    </w:p>
    <w:p>
      <w:pPr/>
      <w:r>
        <w:rPr>
          <w:shd w:val="clear" w:fill="eeee80"/>
        </w:rPr>
        <w:t xml:space="preserve">الفئات العمرية ألفراد األسرة</w:t>
      </w:r>
    </w:p>
    <w:p>
      <w:pPr/>
      <w:r>
        <w:rPr>
          <w:shd w:val="clear" w:fill="eeee80"/>
        </w:rPr>
        <w:t xml:space="preserve">النسبة المؤية</w:t>
      </w:r>
    </w:p>
    <w:p>
      <w:pPr/>
      <w:r>
        <w:rPr/>
        <w:t xml:space="preserve">3.910-7</w:t>
      </w:r>
    </w:p>
    <w:p>
      <w:pPr/>
      <w:r>
        <w:rPr>
          <w:shd w:val="clear" w:fill="eeee80"/>
        </w:rPr>
        <w:t xml:space="preserve">15-11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2026-10-23T11:13:02+00:00</dcterms:created>
  <dcterms:modified xsi:type="dcterms:W3CDTF">2026-10-23T11:13:02+00:00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