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الجماعة سيكولوجيا هي الجماعه التفاعليه التي يتفاعل افرادها مع بعضهم البعض في مواقف اجتماعيه محددة ومختلفه باختلاف ما تتضمنه من افراد او مثيرات وما ينشأ من هذا التفاعل في تلك المواقف من علاقات اجتماعيه متبادلة  </w:t>
      </w:r>
    </w:p>
    <w:p>
      <w:pPr/>
      <w:r>
        <w:rPr>
          <w:shd w:val="clear" w:fill="eeee80"/>
        </w:rPr>
        <w:t xml:space="preserve">ويؤكد فرويد في تحديده لمفهوم الجماعه علي الجماعه انها وحده اجتماعيه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2026-10-11T01:19:37+00:00</dcterms:created>
  <dcterms:modified xsi:type="dcterms:W3CDTF">2026-10-11T01:19:37+00:00</dcterms:modified>
</cp:coreProperties>
</file>

<file path=docProps/custom.xml><?xml version="1.0" encoding="utf-8"?>
<Properties xmlns="http://schemas.openxmlformats.org/officeDocument/2006/custom-properties" xmlns:vt="http://schemas.openxmlformats.org/officeDocument/2006/docPropsVTypes"/>
</file>