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التبادل التجاري الخارجي عرف العرب قديمًا فوائد التجارة الخارجية،</w:t>
      </w:r>
    </w:p>
    <w:p>
      <w:pPr/>
      <w:r>
        <w:rPr/>
        <w:t xml:space="preserve"> ومن أهمها تصدير الفائض عن حاجتهم واستيراد ما يحتاجونه من سلع ومواد غير متوافرة بالأسواق المحلية،</w:t>
      </w:r>
    </w:p>
    <w:p>
      <w:pPr/>
      <w:r>
        <w:rPr>
          <w:shd w:val="clear" w:fill="eeee80"/>
        </w:rPr>
        <w:t xml:space="preserve"> وبطبيعة الحال فإن المدن التي تقع على أطراف الجزيرة العربية شكلت مراكز التبادل التجاري الرئيسة مع الخارج،</w:t>
      </w:r>
    </w:p>
    <w:p>
      <w:pPr/>
      <w:r>
        <w:rPr>
          <w:shd w:val="clear" w:fill="eeee80"/>
        </w:rPr>
        <w:t xml:space="preserve"> مثل مدينة آيلة (العقبة) الواقعة شمال الجزيرة العربية،</w:t>
      </w:r>
    </w:p>
    <w:p>
      <w:pPr/>
      <w:r>
        <w:rPr/>
        <w:t xml:space="preserve"> وكذا في جنوب الجزيرة مدن مخا وعدن،</w:t>
      </w:r>
    </w:p>
    <w:p>
      <w:pPr/>
      <w:r>
        <w:rPr>
          <w:shd w:val="clear" w:fill="eeee80"/>
        </w:rPr>
        <w:t xml:space="preserve"> وجميعها كانت موانئ تستقبل القوافل التجارية القادمة من مصر والدول البيزنطية وقوافل الهند،</w:t>
      </w:r>
    </w:p>
    <w:p>
      <w:pPr/>
      <w:r>
        <w:rPr>
          <w:shd w:val="clear" w:fill="eeee80"/>
        </w:rPr>
        <w:t xml:space="preserve"> وفي جنوب شرق الجزيرة ميناء ظفار التي اشتهرت بتجارتها الخارجية مع بلاد الخليج والهند وأفريقيا حتى أصبحت مركزا تجاريا ضخما لاستيراد وتبادل مختلف السلع والمواد.</w:t>
      </w:r>
    </w:p>
    <w:p>
      <w:pPr/>
      <w:r>
        <w:rPr>
          <w:shd w:val="clear" w:fill="eeee80"/>
        </w:rPr>
        <w:t xml:space="preserve"> وبعد أن كانت المقايضة هي السائدة في التعامل التجاري قديمًا عند العرب،</w:t>
      </w:r>
    </w:p>
    <w:p>
      <w:pPr/>
      <w:r>
        <w:rPr>
          <w:shd w:val="clear" w:fill="eeee80"/>
        </w:rPr>
        <w:t xml:space="preserve"> فرضت عليهم التجارة مع الخارج التعامل بالعملات المختلفة التي كانت سائدة في الإمبراطوريات والدول آنذاك وقبولها كثمن لبضائعهم،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2026-10-07T14:49:33+00:00</dcterms:created>
  <dcterms:modified xsi:type="dcterms:W3CDTF">2026-10-07T14:49:33+00:00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