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آذار عبد اللطيف وار ) بدراسة لتوضيح العلاقة بين الدعم الاجتماعي وحالة الخجل لدى الذكور المعوقين حركيا ،  وقد توصل الباحث إلى وجود علاقة ذات دلالة إحصائية بين الدعم الاجتماعي المقدم من عدة مصادر ] الأسرة - الأصدقاء - المجتمع والإحساس بالخجل .  واستهدفت دراسة سارسون وآخرون (۱۹۸۳) Sarason et al الكشف عن العلاقة بين الخجل والدعم الاجتماعي،  وكانت سمة الخجل ذات طابع واضح لدى من يعانون من قلة الدعم الاجتماعي. ولنا في رسولنا الكريم الأسوة الحسنة والقدوة في ضبط السلوك،  والتعامل الحسن مع كل البشر فقال إنما بعثت لأتمم مكارم الأخلاق،  وكانت السيدة عائشة عندما تصفه كانت تقول إنه قرآنا يمشي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2026-09-20T16:25:41+00:00</dcterms:created>
  <dcterms:modified xsi:type="dcterms:W3CDTF">2026-09-20T16:25:41+00:00</dcterms:modified>
</cp:coreProperties>
</file>

<file path=docProps/custom.xml><?xml version="1.0" encoding="utf-8"?>
<Properties xmlns="http://schemas.openxmlformats.org/officeDocument/2006/custom-properties" xmlns:vt="http://schemas.openxmlformats.org/officeDocument/2006/docPropsVTypes"/>
</file>