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من دعمني بلا حدود وأعطاني بلا مقابل إلى من علمني أن الدنيا كفاح وسلاحها العلم والمعرفة،</w:t>
      </w:r>
    </w:p>
    <w:p>
      <w:pPr/>
      <w:r>
        <w:rPr>
          <w:shd w:val="clear" w:fill="eeee80"/>
        </w:rPr>
        <w:t xml:space="preserve"> داعمي الأول في مسيرتي وسندي وقوتي وملاذي بعد الله فخري واعتزازي والدي</w:t>
      </w:r>
    </w:p>
    <w:p>
      <w:pPr/>
      <w:r>
        <w:rPr>
          <w:shd w:val="clear" w:fill="eeee80"/>
        </w:rPr>
        <w:t xml:space="preserve">الى من جعل الله الجنة تحت أقدامها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