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إليك تلخيصًا مفصلًا لأساليب المنهج الوصفي والتجريبي كما ورد في كتاب علم الاجتماع الرياضي – 2025 للدكتور نبيل العيسوي: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أولًا: أساليب المنهج الوصفي</w:t>
      </w:r>
    </w:p>
    <w:p>
      <w:pPr/>
      <w:r>
        <w:rPr>
          <w:shd w:val="clear" w:fill="eeee80"/>
        </w:rPr>
        <w:t xml:space="preserve">المنهج الوصفي يشمل عدة أساليب يُستخدم كل منها حسب طبيعة الظاهرة وهدف الدراسة:</w:t>
      </w:r>
    </w:p>
    <w:p>
      <w:pPr/>
      <w:r>
        <w:rPr>
          <w:shd w:val="clear" w:fill="eeee80"/>
        </w:rPr>
        <w:t xml:space="preserve">1. أسلوب المسح (Survey Method)</w:t>
      </w:r>
    </w:p>
    <w:p>
      <w:pPr/>
      <w:r>
        <w:rPr>
          <w:shd w:val="clear" w:fill="eeee80"/>
        </w:rPr>
        <w:t xml:space="preserve">يعتمد على تجميع منظم للبيانات الأولية حول ظاهرة أو حدث.</w:t>
      </w:r>
    </w:p>
    <w:p>
      <w:pPr/>
      <w:r>
        <w:rPr>
          <w:shd w:val="clear" w:fill="eeee80"/>
        </w:rPr>
        <w:t xml:space="preserve">أهدافه:</w:t>
      </w:r>
    </w:p>
    <w:p>
      <w:pPr/>
      <w:r>
        <w:rPr>
          <w:shd w:val="clear" w:fill="eeee80"/>
        </w:rPr>
        <w:t xml:space="preserve">وصف الوضع القائم بدقة.</w:t>
      </w:r>
    </w:p>
    <w:p>
      <w:pPr/>
      <w:r>
        <w:rPr>
          <w:shd w:val="clear" w:fill="eeee80"/>
        </w:rPr>
        <w:t xml:space="preserve">مقارنة الظاهرة بظواهر مماثلة أو بمعايير معينة.</w:t>
      </w:r>
    </w:p>
    <w:p>
      <w:pPr/>
      <w:r>
        <w:rPr>
          <w:shd w:val="clear" w:fill="eeee80"/>
        </w:rPr>
        <w:t xml:space="preserve">2. أسلوب تحليل المضمون</w:t>
      </w:r>
    </w:p>
    <w:p>
      <w:pPr/>
      <w:r>
        <w:rPr>
          <w:shd w:val="clear" w:fill="eeee80"/>
        </w:rPr>
        <w:t xml:space="preserve">3. أسلوب دراسة الحالة</w:t>
      </w:r>
    </w:p>
    <w:p>
      <w:pPr/>
      <w:r>
        <w:rPr>
          <w:shd w:val="clear" w:fill="eeee80"/>
        </w:rPr>
        <w:t xml:space="preserve">يُستخدم لدراسة حالة واحدة (فرد،</w:t>
      </w:r>
    </w:p>
    <w:p>
      <w:pPr/>
      <w:r>
        <w:rPr>
          <w:shd w:val="clear" w:fill="eeee80"/>
        </w:rPr>
        <w:t xml:space="preserve"> مؤسسة،</w:t>
      </w:r>
    </w:p>
    <w:p>
      <w:pPr/>
      <w:r>
        <w:rPr>
          <w:shd w:val="clear" w:fill="eeee80"/>
        </w:rPr>
        <w:t xml:space="preserve"> فريق رياضي.</w:t>
      </w:r>
    </w:p>
    <w:p>
      <w:pPr/>
      <w:r>
        <w:rPr>
          <w:shd w:val="clear" w:fill="eeee80"/>
        </w:rPr>
        <w:t xml:space="preserve"> بتفصيل عميق.</w:t>
      </w:r>
    </w:p>
    <w:p>
      <w:pPr/>
      <w:r>
        <w:rPr>
          <w:shd w:val="clear" w:fill="eeee80"/>
        </w:rPr>
        <w:t xml:space="preserve">يتيح فحص الظاهرة في سياقها الواقعي.</w:t>
      </w:r>
    </w:p>
    <w:p>
      <w:pPr/>
      <w:r>
        <w:rPr>
          <w:shd w:val="clear" w:fill="eeee80"/>
        </w:rPr>
        <w:t xml:space="preserve">يُفيد في فهم الأسباب والنتائج والعلاقات المحيطة بالحالة.</w:t>
      </w:r>
    </w:p>
    <w:p>
      <w:pPr/>
      <w:r>
        <w:rPr>
          <w:shd w:val="clear" w:fill="eeee80"/>
        </w:rPr>
        <w:t xml:space="preserve">ثانيًا: أساليب المنهج التجريبي</w:t>
      </w:r>
    </w:p>
    <w:p>
      <w:pPr/>
      <w:r>
        <w:rPr>
          <w:shd w:val="clear" w:fill="eeee80"/>
        </w:rPr>
        <w:t xml:space="preserve">المنهج التجريبي يعتمد على الملاحظة المنظمة والتدخل المقصود لدراسة العلاقة بين المتغيرات:</w:t>
      </w:r>
    </w:p>
    <w:p>
      <w:pPr/>
      <w:r>
        <w:rPr>
          <w:shd w:val="clear" w:fill="eeee80"/>
        </w:rPr>
        <w:t xml:space="preserve">1. تصميم التجربة (Experimental Design)</w:t>
      </w:r>
    </w:p>
    <w:p>
      <w:pPr/>
      <w:r>
        <w:rPr>
          <w:shd w:val="clear" w:fill="eeee80"/>
        </w:rPr>
        <w:t xml:space="preserve">يهدف لإثبات أو نفي الفروض المطروحة.</w:t>
      </w:r>
    </w:p>
    <w:p>
      <w:pPr/>
      <w:r>
        <w:rPr>
          <w:shd w:val="clear" w:fill="eeee80"/>
        </w:rPr>
        <w:t xml:space="preserve">يتطلب تحديد دقيق للمتغيرات:</w:t>
      </w:r>
    </w:p>
    <w:p>
      <w:pPr/>
      <w:r>
        <w:rPr>
          <w:shd w:val="clear" w:fill="eeee80"/>
        </w:rPr>
        <w:t xml:space="preserve">المتغير التابع: الناتج أو الظاهرة المتأثرة.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2026-08-25T01:21:14+00:00</dcterms:created>
  <dcterms:modified xsi:type="dcterms:W3CDTF">2026-08-25T01:21:14+00:00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