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المرتفعات الجبلية الغربية هي من أهم المظاهر التضاريسية في المملكة العربية السعودية،</w:t>
      </w:r>
    </w:p>
    <w:p>
      <w:pPr/>
      <w:r>
        <w:rPr>
          <w:shd w:val="clear" w:fill="eeee80"/>
        </w:rPr>
        <w:t xml:space="preserve"> وهي تمتد بمحاذاة البحر الأحمر،</w:t>
      </w:r>
    </w:p>
    <w:p>
      <w:pPr/>
      <w:r>
        <w:rPr>
          <w:shd w:val="clear" w:fill="eeee80"/>
        </w:rPr>
        <w:t xml:space="preserve"> وذلك من الحدود مع المملكة الأردنية الهاشمية شمالاً حتى الحدود مع الجمهورية اليمنية جنوباً بطول يصل إلى ١٥٥٠ كيلو</w:t>
      </w:r>
    </w:p>
    <w:p>
      <w:pPr/>
      <w:r>
        <w:rPr>
          <w:shd w:val="clear" w:fill="eeee80"/>
        </w:rPr>
        <w:t xml:space="preserve">متراً تقريباً.</w:t>
      </w:r>
    </w:p>
    <w:p>
      <w:pPr/>
      <w:r>
        <w:rPr>
          <w:shd w:val="clear" w:fill="eeee80"/>
        </w:rPr>
        <w:t xml:space="preserve"> ويُراوح عرضها بين بضعة كيلومترات و ١٤٠ كيلومتراً.</w:t>
      </w:r>
    </w:p>
    <w:p>
      <w:pPr/>
      <w:r>
        <w:rPr>
          <w:shd w:val="clear" w:fill="eeee80"/>
        </w:rPr>
        <w:t xml:space="preserve"> إجمالاً أكثر ارتفاعاً في الجنوب والوسط منها في الشمال.</w:t>
      </w:r>
    </w:p>
    <w:p>
      <w:pPr/>
      <w:r>
        <w:rPr>
          <w:shd w:val="clear" w:fill="eeee80"/>
        </w:rPr>
        <w:t xml:space="preserve"> وفيها عدد من القمم الجبلية العالية التي يتجاوز ارتفاعها ۳۰۰۰م فوق مستوى سطح البحر.</w:t>
      </w:r>
    </w:p>
    <w:p>
      <w:pPr/>
      <w:r>
        <w:rPr>
          <w:shd w:val="clear" w:fill="eeee80"/>
        </w:rPr>
        <w:t xml:space="preserve"> كمـا هـو حـال جبال السُّودَة جنوب غرب المملكة العربية السعودية بالقرب من مدينة أبها،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2026-10-18T17:12:09+00:00</dcterms:created>
  <dcterms:modified xsi:type="dcterms:W3CDTF">2026-10-18T17:12:09+00:00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