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أهمية التوعية بالتعامل مع السياح</w:t>
      </w:r>
    </w:p>
    <w:p>
      <w:pPr/>
      <w:r>
        <w:rPr>
          <w:shd w:val="clear" w:fill="eeee80"/>
        </w:rPr>
        <w:t xml:space="preserve">تعتبر التوعية بأهمية التعامل الإيجابي مع السياح جزءًا حيويًا من تطوير وتعزيز صورة بلدنا كوجهة سياحية محبوبة ومستدامة.</w:t>
      </w:r>
    </w:p>
    <w:p>
      <w:pPr/>
      <w:r>
        <w:rPr/>
        <w:t xml:space="preserve"> إليك بعض الأسباب التي تجعل هذه التوعية أمرًا بالغ الأهمية:بناء جسور الفهم والتقارب: يعتبر التفاعل الإيجابي مع السياح فرصة لبناء جسور الفهم والتقارب بين الثقافات المختلفة.</w:t>
      </w:r>
    </w:p>
    <w:p>
      <w:pPr/>
      <w:r>
        <w:rPr>
          <w:shd w:val="clear" w:fill="eeee80"/>
        </w:rPr>
        <w:t xml:space="preserve"> من خلال تبادل الآراء والتجارب،</w:t>
      </w:r>
    </w:p>
    <w:p>
      <w:pPr/>
      <w:r>
        <w:rPr>
          <w:shd w:val="clear" w:fill="eeee80"/>
        </w:rPr>
        <w:t xml:space="preserve"> يمكن للمواطنين والسياح تعلم المزيد عن بعضهم البعض وتحديد القيم المشتركة التي تجمعهم.</w:t>
      </w:r>
    </w:p>
    <w:p>
      <w:pPr/>
      <w:r>
        <w:rPr>
          <w:shd w:val="clear" w:fill="eeee80"/>
        </w:rPr>
        <w:t xml:space="preserve">تعزيز الاحترام والتسامح: يساهم التوعية بالتعامل الحسن مع السياح في تعزيز قيم الاحترام والتسامح بين مختلف الثقافات والجنسيات.</w:t>
      </w:r>
    </w:p>
    <w:p>
      <w:pPr/>
      <w:r>
        <w:rPr>
          <w:shd w:val="clear" w:fill="eeee80"/>
        </w:rPr>
        <w:t xml:space="preserve">دعم الاقتصاد المحلي: يلعب السياح دورًا هامًا في دعم الاقتصاد المحلي من خلال إنفاقهم على السلع والخدمات المحلية.</w:t>
      </w:r>
    </w:p>
    <w:p>
      <w:pPr/>
      <w:r>
        <w:rPr>
          <w:shd w:val="clear" w:fill="eeee80"/>
        </w:rPr>
        <w:t xml:space="preserve"> بالتالي،</w:t>
      </w:r>
    </w:p>
    <w:p>
      <w:pPr/>
      <w:r>
        <w:rPr/>
        <w:t xml:space="preserve"> يساعد التوعية بالتعامل الإيجابي مع السياح في جذب المزيد من الزوار وزيادة الدخل السياحي للبلد.حماية المعالم الثقافية والطبيعية: يلعب التوعية بالسياحة المستدامة دورًا حاسمًا في حماية المعالم الثقافية والطبيعية لبلدنا.</w:t>
      </w:r>
    </w:p>
    <w:p>
      <w:pPr/>
      <w:r>
        <w:rPr>
          <w:shd w:val="clear" w:fill="eeee80"/>
        </w:rPr>
        <w:t xml:space="preserve"> من خلال تشجيع السلوك البيئي المسؤول والحفاظ على التراث الثقافي،</w:t>
      </w:r>
    </w:p>
    <w:p>
      <w:pPr/>
      <w:r>
        <w:rPr>
          <w:shd w:val="clear" w:fill="eeee80"/>
        </w:rPr>
        <w:t xml:space="preserve"> يمكننا المساهمة في الحفاظ على جمال بلدنا للأجيال القادمة.</w:t>
      </w:r>
    </w:p>
    <w:p>
      <w:pPr/>
      <w:r>
        <w:rPr>
          <w:shd w:val="clear" w:fill="eeee80"/>
        </w:rPr>
        <w:t xml:space="preserve"> فالتفاهم والتعاون في مجال السياحة يمكن أن يفتح الباب لفرص التبادل الثقافي والاقتصادي بين البلدان.</w:t>
      </w:r>
    </w:p>
    <w:p>
      <w:pPr/>
      <w:r>
        <w:rPr>
          <w:shd w:val="clear" w:fill="eeee80"/>
        </w:rPr>
        <w:t xml:space="preserve">باختصار،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2026-10-02T00:30:45+00:00</dcterms:created>
  <dcterms:modified xsi:type="dcterms:W3CDTF">2026-10-02T00:30:45+00:00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